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388C2" w14:textId="77777777" w:rsidR="00B21874" w:rsidRPr="00B21874" w:rsidRDefault="00B21874" w:rsidP="00B21874">
      <w:pPr>
        <w:pStyle w:val="ListParagraph"/>
        <w:numPr>
          <w:ilvl w:val="0"/>
          <w:numId w:val="1"/>
        </w:numPr>
        <w:tabs>
          <w:tab w:val="left" w:pos="1134"/>
        </w:tabs>
        <w:spacing w:before="120" w:after="120" w:line="240" w:lineRule="auto"/>
        <w:ind w:left="0" w:firstLine="567"/>
        <w:outlineLvl w:val="1"/>
        <w:rPr>
          <w:rFonts w:eastAsia="Times New Roman"/>
          <w:b/>
          <w:bCs/>
          <w:szCs w:val="28"/>
          <w:lang w:val="en-US"/>
        </w:rPr>
      </w:pPr>
      <w:r w:rsidRPr="00B21874">
        <w:rPr>
          <w:rFonts w:eastAsia="Times New Roman"/>
          <w:b/>
          <w:bCs/>
          <w:szCs w:val="28"/>
        </w:rPr>
        <w:t xml:space="preserve">Đăng ký nhận chăm sóc thay thế cho trẻ em đối với cá nhân, người đại diện gia đình nhận chăm sóc thay thế không phải là người thân thích của trẻ em </w:t>
      </w:r>
      <w:r w:rsidRPr="00B21874">
        <w:rPr>
          <w:rFonts w:eastAsia="Times New Roman"/>
          <w:b/>
          <w:bCs/>
          <w:szCs w:val="28"/>
          <w:lang w:val="en-US"/>
        </w:rPr>
        <w:t>(1.004941)</w:t>
      </w:r>
    </w:p>
    <w:p w14:paraId="25D27D3A" w14:textId="77777777" w:rsidR="00B21874" w:rsidRPr="00B21874" w:rsidRDefault="00B21874" w:rsidP="00B21874">
      <w:pPr>
        <w:pStyle w:val="ListParagraph"/>
        <w:numPr>
          <w:ilvl w:val="1"/>
          <w:numId w:val="1"/>
        </w:numPr>
        <w:tabs>
          <w:tab w:val="left" w:pos="1134"/>
        </w:tabs>
        <w:spacing w:before="120" w:after="120" w:line="240" w:lineRule="auto"/>
        <w:ind w:left="0" w:firstLine="567"/>
        <w:rPr>
          <w:rFonts w:eastAsiaTheme="minorHAnsi"/>
          <w:b/>
          <w:bCs/>
          <w:noProof/>
          <w:szCs w:val="28"/>
        </w:rPr>
      </w:pPr>
      <w:r w:rsidRPr="00B21874">
        <w:rPr>
          <w:rFonts w:eastAsiaTheme="minorHAnsi"/>
          <w:b/>
          <w:bCs/>
          <w:noProof/>
          <w:szCs w:val="28"/>
        </w:rPr>
        <w:t>Tr</w:t>
      </w:r>
      <w:r w:rsidRPr="00B21874">
        <w:rPr>
          <w:rFonts w:eastAsiaTheme="minorHAnsi"/>
          <w:b/>
          <w:bCs/>
          <w:noProof/>
          <w:szCs w:val="28"/>
          <w:lang w:val="hr-HR"/>
        </w:rPr>
        <w:t>ì</w:t>
      </w:r>
      <w:r w:rsidRPr="00B21874">
        <w:rPr>
          <w:rFonts w:eastAsiaTheme="minorHAnsi"/>
          <w:b/>
          <w:bCs/>
          <w:noProof/>
          <w:szCs w:val="28"/>
        </w:rPr>
        <w:t>nh tự, cách thức, thời gian giải quyết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678"/>
        <w:gridCol w:w="5055"/>
        <w:gridCol w:w="2045"/>
      </w:tblGrid>
      <w:tr w:rsidR="00B21874" w:rsidRPr="00B21874" w14:paraId="27CBEA27" w14:textId="77777777" w:rsidTr="00012EE5">
        <w:trPr>
          <w:trHeight w:val="405"/>
          <w:tblHeader/>
          <w:jc w:val="center"/>
        </w:trPr>
        <w:tc>
          <w:tcPr>
            <w:tcW w:w="303" w:type="pct"/>
            <w:vAlign w:val="center"/>
          </w:tcPr>
          <w:p w14:paraId="171AF290" w14:textId="77777777" w:rsidR="00B21874" w:rsidRPr="00B21874" w:rsidRDefault="00B21874" w:rsidP="00012EE5">
            <w:pPr>
              <w:spacing w:before="120" w:after="120" w:line="240" w:lineRule="auto"/>
              <w:jc w:val="center"/>
              <w:rPr>
                <w:rFonts w:eastAsia="Times New Roman"/>
                <w:b/>
                <w:bCs/>
                <w:szCs w:val="28"/>
                <w:lang w:val="en-US"/>
              </w:rPr>
            </w:pPr>
            <w:r w:rsidRPr="00B21874">
              <w:rPr>
                <w:rFonts w:eastAsia="Times New Roman"/>
                <w:b/>
                <w:bCs/>
                <w:szCs w:val="28"/>
                <w:lang w:val="en-US"/>
              </w:rPr>
              <w:t>TT</w:t>
            </w:r>
          </w:p>
        </w:tc>
        <w:tc>
          <w:tcPr>
            <w:tcW w:w="918" w:type="pct"/>
            <w:vAlign w:val="center"/>
          </w:tcPr>
          <w:p w14:paraId="7FD845A4" w14:textId="77777777" w:rsidR="00B21874" w:rsidRPr="00B21874" w:rsidRDefault="00B21874" w:rsidP="00012EE5">
            <w:pPr>
              <w:spacing w:before="120" w:after="120" w:line="240" w:lineRule="auto"/>
              <w:jc w:val="center"/>
              <w:rPr>
                <w:rFonts w:eastAsia="Times New Roman"/>
                <w:b/>
                <w:bCs/>
                <w:szCs w:val="28"/>
                <w:lang w:val="en-US"/>
              </w:rPr>
            </w:pPr>
            <w:r w:rsidRPr="00B21874">
              <w:rPr>
                <w:rFonts w:eastAsia="Times New Roman"/>
                <w:b/>
                <w:bCs/>
                <w:szCs w:val="28"/>
                <w:lang w:val="en-US"/>
              </w:rPr>
              <w:t>Trình tự thực hiện</w:t>
            </w:r>
          </w:p>
        </w:tc>
        <w:tc>
          <w:tcPr>
            <w:tcW w:w="2671" w:type="pct"/>
            <w:vAlign w:val="center"/>
          </w:tcPr>
          <w:p w14:paraId="26F4A1C9" w14:textId="77777777" w:rsidR="00B21874" w:rsidRPr="00B21874" w:rsidRDefault="00B21874" w:rsidP="00012EE5">
            <w:pPr>
              <w:spacing w:before="120" w:after="120" w:line="240" w:lineRule="auto"/>
              <w:jc w:val="center"/>
              <w:rPr>
                <w:rFonts w:eastAsia="Times New Roman"/>
                <w:b/>
                <w:bCs/>
                <w:szCs w:val="28"/>
                <w:lang w:val="en-US"/>
              </w:rPr>
            </w:pPr>
            <w:r w:rsidRPr="00B21874">
              <w:rPr>
                <w:rFonts w:eastAsia="Times New Roman"/>
                <w:b/>
                <w:bCs/>
                <w:szCs w:val="28"/>
                <w:lang w:val="en-US"/>
              </w:rPr>
              <w:t>Cách thức thực hiện</w:t>
            </w:r>
          </w:p>
        </w:tc>
        <w:tc>
          <w:tcPr>
            <w:tcW w:w="1109" w:type="pct"/>
            <w:vAlign w:val="center"/>
          </w:tcPr>
          <w:p w14:paraId="11EF6394" w14:textId="77777777" w:rsidR="00B21874" w:rsidRPr="00B21874" w:rsidRDefault="00B21874" w:rsidP="00012EE5">
            <w:pPr>
              <w:spacing w:before="120" w:after="120" w:line="240" w:lineRule="auto"/>
              <w:jc w:val="center"/>
              <w:rPr>
                <w:rFonts w:eastAsia="Times New Roman"/>
                <w:b/>
                <w:bCs/>
                <w:szCs w:val="28"/>
                <w:lang w:val="en-US"/>
              </w:rPr>
            </w:pPr>
            <w:r w:rsidRPr="00B21874">
              <w:rPr>
                <w:rFonts w:eastAsia="Times New Roman"/>
                <w:b/>
                <w:bCs/>
                <w:szCs w:val="28"/>
                <w:lang w:val="en-US"/>
              </w:rPr>
              <w:t>Thời gian giải quyết</w:t>
            </w:r>
          </w:p>
        </w:tc>
      </w:tr>
      <w:tr w:rsidR="00B21874" w:rsidRPr="00B21874" w14:paraId="5702EB37" w14:textId="77777777" w:rsidTr="00012EE5">
        <w:trPr>
          <w:trHeight w:val="898"/>
          <w:jc w:val="center"/>
        </w:trPr>
        <w:tc>
          <w:tcPr>
            <w:tcW w:w="303" w:type="pct"/>
            <w:vMerge w:val="restart"/>
            <w:vAlign w:val="center"/>
          </w:tcPr>
          <w:p w14:paraId="54E29549" w14:textId="77777777" w:rsidR="00B21874" w:rsidRPr="00B21874" w:rsidRDefault="00B21874" w:rsidP="00012EE5">
            <w:pPr>
              <w:spacing w:before="120" w:after="120" w:line="240" w:lineRule="auto"/>
              <w:jc w:val="center"/>
              <w:rPr>
                <w:rFonts w:eastAsia="Times New Roman"/>
                <w:b/>
                <w:bCs/>
                <w:szCs w:val="28"/>
                <w:lang w:val="en-US"/>
              </w:rPr>
            </w:pPr>
            <w:r w:rsidRPr="00B21874">
              <w:rPr>
                <w:rFonts w:eastAsia="Times New Roman"/>
                <w:b/>
                <w:bCs/>
                <w:szCs w:val="28"/>
                <w:lang w:val="en-US"/>
              </w:rPr>
              <w:t>Bước 1</w:t>
            </w:r>
          </w:p>
        </w:tc>
        <w:tc>
          <w:tcPr>
            <w:tcW w:w="918" w:type="pct"/>
            <w:vMerge w:val="restart"/>
            <w:vAlign w:val="center"/>
          </w:tcPr>
          <w:p w14:paraId="1385F76D" w14:textId="77777777" w:rsidR="00B21874" w:rsidRPr="00B21874" w:rsidRDefault="00B21874" w:rsidP="00012EE5">
            <w:pPr>
              <w:shd w:val="clear" w:color="auto" w:fill="FFFFFF"/>
              <w:spacing w:before="120" w:after="120" w:line="240" w:lineRule="auto"/>
              <w:rPr>
                <w:rFonts w:eastAsia="Times New Roman"/>
                <w:szCs w:val="28"/>
                <w:lang w:val="en-US"/>
              </w:rPr>
            </w:pPr>
            <w:r w:rsidRPr="00B21874">
              <w:rPr>
                <w:rFonts w:eastAsia="Times New Roman"/>
                <w:b/>
                <w:bCs/>
                <w:szCs w:val="28"/>
                <w:lang w:val="en-US"/>
              </w:rPr>
              <w:t xml:space="preserve">Nộp hồ sơ thủ tục hành chính: </w:t>
            </w:r>
            <w:r w:rsidRPr="00B21874">
              <w:rPr>
                <w:rFonts w:eastAsia="Times New Roman"/>
                <w:i/>
                <w:iCs/>
                <w:szCs w:val="28"/>
                <w:lang w:val="en-US"/>
              </w:rPr>
              <w:t xml:space="preserve">Tổ chức, cá nhân chuẩn bị hồ sơ đầy đủ theo quy định và </w:t>
            </w:r>
            <w:r w:rsidRPr="00B21874">
              <w:rPr>
                <w:rFonts w:eastAsia="Times New Roman"/>
                <w:i/>
                <w:iCs/>
                <w:szCs w:val="28"/>
              </w:rPr>
              <w:t xml:space="preserve">nộp hồ sơ </w:t>
            </w:r>
            <w:r w:rsidRPr="00B21874">
              <w:rPr>
                <w:rFonts w:eastAsia="Times New Roman"/>
                <w:i/>
                <w:iCs/>
                <w:szCs w:val="28"/>
                <w:lang w:val="en-US"/>
              </w:rPr>
              <w:t>qua các cách thức sau:</w:t>
            </w:r>
          </w:p>
        </w:tc>
        <w:tc>
          <w:tcPr>
            <w:tcW w:w="2671" w:type="pct"/>
            <w:vAlign w:val="center"/>
          </w:tcPr>
          <w:p w14:paraId="1571C546" w14:textId="77777777" w:rsidR="00B21874" w:rsidRPr="00B21874" w:rsidRDefault="00B21874" w:rsidP="00012EE5">
            <w:pPr>
              <w:spacing w:before="120" w:after="120" w:line="240" w:lineRule="auto"/>
              <w:ind w:firstLine="720"/>
              <w:rPr>
                <w:rFonts w:eastAsia="Times New Roman"/>
                <w:bCs/>
                <w:spacing w:val="-4"/>
                <w:szCs w:val="28"/>
                <w:lang w:val="en-US"/>
              </w:rPr>
            </w:pPr>
            <w:r w:rsidRPr="00B21874">
              <w:rPr>
                <w:rFonts w:eastAsia="Times New Roman"/>
                <w:bCs/>
                <w:spacing w:val="-4"/>
                <w:szCs w:val="28"/>
                <w:lang w:val="en-US"/>
              </w:rPr>
              <w:t xml:space="preserve">1. </w:t>
            </w:r>
            <w:r w:rsidRPr="00B21874">
              <w:rPr>
                <w:rFonts w:eastAsia="Times New Roman"/>
                <w:bCs/>
                <w:spacing w:val="-4"/>
                <w:szCs w:val="28"/>
              </w:rPr>
              <w:t xml:space="preserve">Cá nhân, người đại diện gia đình có nguyện vọng và đủ điều kiện nhận chăm sóc thay thế làm hồ sơ theo quy định, gửi trực tiếp </w:t>
            </w:r>
            <w:r w:rsidRPr="00B21874">
              <w:rPr>
                <w:rFonts w:eastAsia="Times New Roman"/>
                <w:bCs/>
                <w:spacing w:val="-4"/>
                <w:szCs w:val="28"/>
                <w:lang w:val="en-US"/>
              </w:rPr>
              <w:t xml:space="preserve">Bộ phận Tiếp nhận và Trả kết quả của </w:t>
            </w:r>
            <w:r w:rsidRPr="00B21874">
              <w:rPr>
                <w:rFonts w:eastAsia="Times New Roman"/>
                <w:bCs/>
                <w:spacing w:val="-4"/>
                <w:szCs w:val="28"/>
              </w:rPr>
              <w:t>Ủy ban nhân dân cấp xã nơi cư trú để lập danh sách đăng ký nhận chăm sóc thay thế.</w:t>
            </w:r>
          </w:p>
          <w:p w14:paraId="48A9DC81" w14:textId="77777777" w:rsidR="00B21874" w:rsidRPr="00B21874" w:rsidRDefault="00B21874" w:rsidP="00012EE5">
            <w:pPr>
              <w:spacing w:before="120" w:after="120" w:line="240" w:lineRule="auto"/>
              <w:ind w:firstLine="720"/>
              <w:rPr>
                <w:rFonts w:eastAsia="Times New Roman"/>
                <w:bCs/>
                <w:szCs w:val="28"/>
                <w:lang w:val="en-US"/>
              </w:rPr>
            </w:pPr>
            <w:r w:rsidRPr="00B21874">
              <w:rPr>
                <w:rFonts w:eastAsia="Times New Roman"/>
                <w:bCs/>
                <w:szCs w:val="28"/>
                <w:lang w:val="en-US"/>
              </w:rPr>
              <w:t>2. H</w:t>
            </w:r>
            <w:r w:rsidRPr="00B21874">
              <w:rPr>
                <w:rFonts w:eastAsia="Times New Roman"/>
                <w:bCs/>
                <w:szCs w:val="28"/>
              </w:rPr>
              <w:t xml:space="preserve">oặc qua </w:t>
            </w:r>
            <w:r w:rsidRPr="00B21874">
              <w:rPr>
                <w:rFonts w:eastAsia="Times New Roman"/>
                <w:bCs/>
                <w:szCs w:val="28"/>
                <w:lang w:val="en-US"/>
              </w:rPr>
              <w:t>dịch vụ bưu chính</w:t>
            </w:r>
            <w:r w:rsidRPr="00B21874">
              <w:rPr>
                <w:rFonts w:eastAsia="Times New Roman"/>
                <w:bCs/>
                <w:szCs w:val="28"/>
              </w:rPr>
              <w:t xml:space="preserve"> đến </w:t>
            </w:r>
          </w:p>
        </w:tc>
        <w:tc>
          <w:tcPr>
            <w:tcW w:w="1109" w:type="pct"/>
            <w:vAlign w:val="center"/>
          </w:tcPr>
          <w:p w14:paraId="377D250B" w14:textId="77777777" w:rsidR="00B21874" w:rsidRPr="00B21874" w:rsidRDefault="00B21874" w:rsidP="00012EE5">
            <w:pPr>
              <w:spacing w:before="120" w:after="120" w:line="240" w:lineRule="auto"/>
              <w:rPr>
                <w:rFonts w:eastAsia="Times New Roman"/>
                <w:b/>
                <w:bCs/>
                <w:szCs w:val="28"/>
                <w:lang w:val="en-US"/>
              </w:rPr>
            </w:pPr>
            <w:r w:rsidRPr="00B21874">
              <w:rPr>
                <w:rFonts w:eastAsia="Times New Roman"/>
                <w:szCs w:val="28"/>
              </w:rPr>
              <w:t>Sáng: từ 07 giờ đến 11 giờ 30 phút; chiều: từ 13 giờ 30 đến 17 giờ của các ngày làm việc.</w:t>
            </w:r>
          </w:p>
        </w:tc>
      </w:tr>
      <w:tr w:rsidR="00B21874" w:rsidRPr="00B21874" w14:paraId="65707923" w14:textId="77777777" w:rsidTr="00012EE5">
        <w:trPr>
          <w:trHeight w:val="600"/>
          <w:jc w:val="center"/>
        </w:trPr>
        <w:tc>
          <w:tcPr>
            <w:tcW w:w="303" w:type="pct"/>
            <w:vMerge/>
            <w:vAlign w:val="center"/>
          </w:tcPr>
          <w:p w14:paraId="26067D1E" w14:textId="77777777" w:rsidR="00B21874" w:rsidRPr="00B21874" w:rsidRDefault="00B21874" w:rsidP="00012EE5">
            <w:pPr>
              <w:spacing w:before="120" w:after="120" w:line="240" w:lineRule="auto"/>
              <w:jc w:val="center"/>
              <w:rPr>
                <w:rFonts w:eastAsia="Times New Roman"/>
                <w:b/>
                <w:bCs/>
                <w:szCs w:val="28"/>
                <w:lang w:val="en-US"/>
              </w:rPr>
            </w:pPr>
          </w:p>
        </w:tc>
        <w:tc>
          <w:tcPr>
            <w:tcW w:w="918" w:type="pct"/>
            <w:vMerge/>
            <w:vAlign w:val="center"/>
          </w:tcPr>
          <w:p w14:paraId="61FA9D19" w14:textId="77777777" w:rsidR="00B21874" w:rsidRPr="00B21874" w:rsidRDefault="00B21874" w:rsidP="00012EE5">
            <w:pPr>
              <w:spacing w:before="120" w:after="120" w:line="240" w:lineRule="auto"/>
              <w:rPr>
                <w:rFonts w:eastAsiaTheme="minorHAnsi"/>
                <w:b/>
                <w:bCs/>
                <w:noProof/>
                <w:szCs w:val="28"/>
                <w:lang w:val="en-US"/>
              </w:rPr>
            </w:pPr>
          </w:p>
        </w:tc>
        <w:tc>
          <w:tcPr>
            <w:tcW w:w="2671" w:type="pct"/>
            <w:vAlign w:val="center"/>
          </w:tcPr>
          <w:p w14:paraId="6669A092" w14:textId="77777777" w:rsidR="00B21874" w:rsidRPr="00B21874" w:rsidRDefault="00B21874" w:rsidP="00012EE5">
            <w:pPr>
              <w:spacing w:before="120" w:after="120" w:line="240" w:lineRule="auto"/>
              <w:rPr>
                <w:rFonts w:eastAsia="Calibri"/>
                <w:noProof/>
                <w:szCs w:val="28"/>
              </w:rPr>
            </w:pPr>
            <w:r w:rsidRPr="00B21874">
              <w:rPr>
                <w:rFonts w:eastAsiaTheme="minorHAnsi"/>
                <w:noProof/>
                <w:szCs w:val="28"/>
                <w:lang w:val="en-US"/>
              </w:rPr>
              <w:t xml:space="preserve">          </w:t>
            </w:r>
            <w:r w:rsidRPr="00B21874">
              <w:rPr>
                <w:rFonts w:eastAsiaTheme="minorHAnsi"/>
                <w:noProof/>
                <w:szCs w:val="28"/>
              </w:rPr>
              <w:t xml:space="preserve">3. Hoặc nộp trực tuyến tại website Cổng Dịch vụ công của tỉnh Đồng Tháp: </w:t>
            </w:r>
            <w:hyperlink r:id="rId7" w:history="1">
              <w:r w:rsidRPr="00B21874">
                <w:rPr>
                  <w:rFonts w:eastAsiaTheme="minorHAnsi"/>
                  <w:noProof/>
                  <w:szCs w:val="28"/>
                  <w:u w:val="single"/>
                </w:rPr>
                <w:t>http://dichvucong.dongthap.gov.vn</w:t>
              </w:r>
            </w:hyperlink>
          </w:p>
        </w:tc>
        <w:tc>
          <w:tcPr>
            <w:tcW w:w="1109" w:type="pct"/>
            <w:vAlign w:val="center"/>
          </w:tcPr>
          <w:p w14:paraId="7D41EEBB" w14:textId="77777777" w:rsidR="00B21874" w:rsidRPr="00B21874" w:rsidRDefault="00B21874" w:rsidP="00012EE5">
            <w:pPr>
              <w:spacing w:before="120" w:after="120" w:line="240" w:lineRule="auto"/>
              <w:rPr>
                <w:rFonts w:eastAsiaTheme="minorHAnsi"/>
                <w:noProof/>
                <w:szCs w:val="28"/>
              </w:rPr>
            </w:pPr>
            <w:r w:rsidRPr="00B21874">
              <w:rPr>
                <w:rFonts w:eastAsiaTheme="minorHAnsi"/>
                <w:noProof/>
                <w:szCs w:val="28"/>
              </w:rPr>
              <w:t>24/24 giờ các ngày trong tuần</w:t>
            </w:r>
          </w:p>
        </w:tc>
      </w:tr>
      <w:tr w:rsidR="00B21874" w:rsidRPr="00B21874" w14:paraId="043D2373" w14:textId="77777777" w:rsidTr="00012EE5">
        <w:trPr>
          <w:trHeight w:val="600"/>
          <w:jc w:val="center"/>
        </w:trPr>
        <w:tc>
          <w:tcPr>
            <w:tcW w:w="303" w:type="pct"/>
            <w:vMerge w:val="restart"/>
            <w:vAlign w:val="center"/>
          </w:tcPr>
          <w:p w14:paraId="26E421A3" w14:textId="77777777" w:rsidR="00B21874" w:rsidRPr="00B21874" w:rsidRDefault="00B21874" w:rsidP="00012EE5">
            <w:pPr>
              <w:spacing w:before="120" w:after="120" w:line="240" w:lineRule="auto"/>
              <w:jc w:val="center"/>
              <w:rPr>
                <w:rFonts w:eastAsia="Times New Roman"/>
                <w:b/>
                <w:bCs/>
                <w:szCs w:val="28"/>
                <w:lang w:val="en-US"/>
              </w:rPr>
            </w:pPr>
            <w:r w:rsidRPr="00B21874">
              <w:rPr>
                <w:rFonts w:eastAsia="Times New Roman"/>
                <w:b/>
                <w:bCs/>
                <w:szCs w:val="28"/>
                <w:lang w:val="en-US"/>
              </w:rPr>
              <w:t>Bước 2</w:t>
            </w:r>
          </w:p>
        </w:tc>
        <w:tc>
          <w:tcPr>
            <w:tcW w:w="918" w:type="pct"/>
            <w:vMerge w:val="restart"/>
            <w:vAlign w:val="center"/>
          </w:tcPr>
          <w:p w14:paraId="18EB2F9A" w14:textId="77777777" w:rsidR="00B21874" w:rsidRPr="00B21874" w:rsidRDefault="00B21874" w:rsidP="00012EE5">
            <w:pPr>
              <w:spacing w:before="120" w:after="120" w:line="240" w:lineRule="auto"/>
              <w:rPr>
                <w:rFonts w:eastAsiaTheme="minorHAnsi"/>
                <w:noProof/>
                <w:szCs w:val="28"/>
                <w:lang w:val="en-US"/>
              </w:rPr>
            </w:pPr>
            <w:r w:rsidRPr="00B21874">
              <w:rPr>
                <w:rFonts w:eastAsiaTheme="minorHAnsi"/>
                <w:b/>
                <w:bCs/>
                <w:noProof/>
                <w:szCs w:val="28"/>
                <w:lang w:val="en-US"/>
              </w:rPr>
              <w:t>Tiếp nhận và chuyển hồ sơ thủ tục hành chính</w:t>
            </w:r>
          </w:p>
        </w:tc>
        <w:tc>
          <w:tcPr>
            <w:tcW w:w="2671" w:type="pct"/>
          </w:tcPr>
          <w:p w14:paraId="118DE211" w14:textId="77777777" w:rsidR="00B21874" w:rsidRPr="00B21874" w:rsidRDefault="00B21874" w:rsidP="00012EE5">
            <w:pPr>
              <w:shd w:val="clear" w:color="auto" w:fill="FFFFFF"/>
              <w:spacing w:before="120" w:after="120" w:line="240" w:lineRule="auto"/>
              <w:rPr>
                <w:rFonts w:eastAsia="Times New Roman"/>
                <w:szCs w:val="28"/>
              </w:rPr>
            </w:pPr>
            <w:r w:rsidRPr="00B21874">
              <w:rPr>
                <w:rFonts w:eastAsia="Times New Roman"/>
                <w:szCs w:val="28"/>
                <w:lang w:val="en-US"/>
              </w:rPr>
              <w:t xml:space="preserve">         </w:t>
            </w:r>
            <w:r w:rsidRPr="00B21874">
              <w:rPr>
                <w:rFonts w:eastAsia="Calibri"/>
                <w:szCs w:val="28"/>
              </w:rPr>
              <w:t xml:space="preserve"> 1. Đối với hồ sơ được nộp trực tiếp qua Bộ phận tiếp nhận và trả kết quả hoặc thông qua dịch vụ bưu chính công ích, </w:t>
            </w:r>
            <w:r w:rsidRPr="00B21874">
              <w:rPr>
                <w:rFonts w:eastAsia="Times New Roman"/>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xã.</w:t>
            </w:r>
          </w:p>
          <w:p w14:paraId="0B2665B8" w14:textId="77777777" w:rsidR="00B21874" w:rsidRPr="00B21874" w:rsidRDefault="00B21874" w:rsidP="00012EE5">
            <w:pPr>
              <w:shd w:val="clear" w:color="auto" w:fill="FFFFFF"/>
              <w:spacing w:before="120" w:after="120" w:line="240" w:lineRule="auto"/>
              <w:ind w:firstLine="720"/>
              <w:rPr>
                <w:rFonts w:eastAsia="Times New Roman"/>
                <w:szCs w:val="28"/>
                <w:lang w:val="en-US"/>
              </w:rPr>
            </w:pPr>
            <w:r w:rsidRPr="00B21874">
              <w:rPr>
                <w:rFonts w:eastAsia="Times New Roman"/>
                <w:szCs w:val="28"/>
                <w:lang w:val="en-US"/>
              </w:rPr>
              <w:t>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B18F884" w14:textId="77777777" w:rsidR="00B21874" w:rsidRPr="00B21874" w:rsidRDefault="00B21874" w:rsidP="00012EE5">
            <w:pPr>
              <w:shd w:val="clear" w:color="auto" w:fill="FFFFFF"/>
              <w:spacing w:before="120" w:after="120" w:line="240" w:lineRule="auto"/>
              <w:ind w:firstLine="720"/>
              <w:rPr>
                <w:rFonts w:eastAsia="Times New Roman"/>
                <w:szCs w:val="28"/>
                <w:lang w:val="en-US"/>
              </w:rPr>
            </w:pPr>
            <w:r w:rsidRPr="00B21874">
              <w:rPr>
                <w:rFonts w:eastAsia="Times New Roman"/>
                <w:szCs w:val="28"/>
                <w:lang w:val="en-US"/>
              </w:rPr>
              <w:t>b) Trường hợp từ chối nhận hồ sơ, công chức tiếp nhận hồ sơ phải nêu rõ lý do theo mẫu Phiếu từ chối giải quyết hồ sơ thủ tục hành chính;</w:t>
            </w:r>
          </w:p>
          <w:p w14:paraId="6802D464" w14:textId="77777777" w:rsidR="00B21874" w:rsidRPr="00B21874" w:rsidRDefault="00B21874" w:rsidP="00012EE5">
            <w:pPr>
              <w:spacing w:before="120" w:after="120" w:line="240" w:lineRule="auto"/>
              <w:ind w:firstLine="650"/>
              <w:rPr>
                <w:rFonts w:eastAsiaTheme="minorHAnsi"/>
                <w:noProof/>
                <w:szCs w:val="28"/>
                <w:lang w:val="en-US"/>
              </w:rPr>
            </w:pPr>
            <w:r w:rsidRPr="00B21874">
              <w:rPr>
                <w:rFonts w:eastAsiaTheme="minorHAnsi"/>
                <w:noProof/>
                <w:szCs w:val="28"/>
                <w:lang w:val="en-US"/>
              </w:rPr>
              <w:t>c) Trường hợp hồ sơ đầy đủ, chính xác theo quy định, công chức lập Giấy tiếp nhận hồ sơ và hẹn ngày trả kết quả;</w:t>
            </w:r>
            <w:r w:rsidRPr="00B21874">
              <w:rPr>
                <w:rFonts w:eastAsiaTheme="minorHAnsi"/>
                <w:noProof/>
                <w:szCs w:val="28"/>
                <w:lang w:val="nl-NL"/>
              </w:rPr>
              <w:t xml:space="preserve"> vào sổ theo dõi hồ sơ; Lập phiếu kiểm soát quá trình giải quyết hồ sơ và chuyển giao toàn bộ hồ sơ cùng phiếu kiểm soát</w:t>
            </w:r>
            <w:r w:rsidRPr="00B21874">
              <w:rPr>
                <w:rFonts w:eastAsiaTheme="minorHAnsi"/>
                <w:noProof/>
                <w:szCs w:val="28"/>
                <w:lang w:val="en-US"/>
              </w:rPr>
              <w:t xml:space="preserve"> cho công </w:t>
            </w:r>
            <w:r w:rsidRPr="00B21874">
              <w:rPr>
                <w:rFonts w:eastAsiaTheme="minorHAnsi"/>
                <w:noProof/>
                <w:szCs w:val="28"/>
                <w:lang w:val="en-US"/>
              </w:rPr>
              <w:lastRenderedPageBreak/>
              <w:t>chức Lao động – Thương binh và Xã hội để giải quyết theo quy trình.</w:t>
            </w:r>
          </w:p>
        </w:tc>
        <w:tc>
          <w:tcPr>
            <w:tcW w:w="1109" w:type="pct"/>
            <w:vAlign w:val="center"/>
          </w:tcPr>
          <w:p w14:paraId="4F9AE482" w14:textId="77777777" w:rsidR="00B21874" w:rsidRPr="00B21874" w:rsidRDefault="00B21874" w:rsidP="00012EE5">
            <w:pPr>
              <w:spacing w:before="120" w:after="120" w:line="240" w:lineRule="auto"/>
              <w:rPr>
                <w:rFonts w:eastAsia="Times New Roman"/>
                <w:b/>
                <w:bCs/>
                <w:szCs w:val="28"/>
                <w:lang w:val="en-US"/>
              </w:rPr>
            </w:pPr>
            <w:r w:rsidRPr="00B21874">
              <w:rPr>
                <w:rFonts w:eastAsia="Times New Roman"/>
                <w:szCs w:val="28"/>
                <w:lang w:val="en-US"/>
              </w:rPr>
              <w:lastRenderedPageBreak/>
              <w:t>C</w:t>
            </w:r>
            <w:r w:rsidRPr="00B21874">
              <w:rPr>
                <w:rFonts w:eastAsia="MS Mincho"/>
                <w:szCs w:val="28"/>
                <w:lang w:val="en-US"/>
              </w:rPr>
              <w:t xml:space="preserve">huyển ngay hồ sơ tiếp nhận trực tiếp trong ngày làm việc </w:t>
            </w:r>
            <w:r w:rsidRPr="00B21874">
              <w:rPr>
                <w:rFonts w:eastAsia="MS Mincho"/>
                <w:i/>
                <w:iCs/>
                <w:szCs w:val="28"/>
                <w:lang w:val="en-US"/>
              </w:rPr>
              <w:t>(k</w:t>
            </w:r>
            <w:r w:rsidRPr="00B21874">
              <w:rPr>
                <w:rFonts w:eastAsia="Times New Roman"/>
                <w:i/>
                <w:iCs/>
                <w:szCs w:val="28"/>
                <w:lang w:val="en-US"/>
              </w:rPr>
              <w:t>hông để quá 3 giờ làm việc)</w:t>
            </w:r>
            <w:r w:rsidRPr="00B21874">
              <w:rPr>
                <w:rFonts w:eastAsia="MS Mincho"/>
                <w:szCs w:val="28"/>
                <w:lang w:val="en-US"/>
              </w:rPr>
              <w:t xml:space="preserve"> hoặc chuyển vào đầu giờ ngày làm việc tiếp theo đối với trường hợp tiếp nhận sau 15 giờ hàng ngày.</w:t>
            </w:r>
          </w:p>
        </w:tc>
      </w:tr>
      <w:tr w:rsidR="00B21874" w:rsidRPr="00B21874" w14:paraId="59D588C6" w14:textId="77777777" w:rsidTr="00012EE5">
        <w:trPr>
          <w:trHeight w:val="600"/>
          <w:jc w:val="center"/>
        </w:trPr>
        <w:tc>
          <w:tcPr>
            <w:tcW w:w="303" w:type="pct"/>
            <w:vMerge/>
            <w:vAlign w:val="center"/>
          </w:tcPr>
          <w:p w14:paraId="3885AC8C" w14:textId="77777777" w:rsidR="00B21874" w:rsidRPr="00B21874" w:rsidRDefault="00B21874" w:rsidP="00012EE5">
            <w:pPr>
              <w:spacing w:before="120" w:after="120" w:line="240" w:lineRule="auto"/>
              <w:jc w:val="center"/>
              <w:rPr>
                <w:rFonts w:eastAsia="Times New Roman"/>
                <w:b/>
                <w:bCs/>
                <w:szCs w:val="28"/>
                <w:lang w:val="en-US"/>
              </w:rPr>
            </w:pPr>
          </w:p>
        </w:tc>
        <w:tc>
          <w:tcPr>
            <w:tcW w:w="918" w:type="pct"/>
            <w:vMerge/>
            <w:vAlign w:val="center"/>
          </w:tcPr>
          <w:p w14:paraId="7B39526B" w14:textId="77777777" w:rsidR="00B21874" w:rsidRPr="00B21874" w:rsidRDefault="00B21874" w:rsidP="00012EE5">
            <w:pPr>
              <w:spacing w:before="120" w:after="120" w:line="240" w:lineRule="auto"/>
              <w:rPr>
                <w:rFonts w:eastAsiaTheme="minorHAnsi"/>
                <w:b/>
                <w:bCs/>
                <w:noProof/>
                <w:szCs w:val="28"/>
                <w:lang w:val="en-US"/>
              </w:rPr>
            </w:pPr>
          </w:p>
        </w:tc>
        <w:tc>
          <w:tcPr>
            <w:tcW w:w="2671" w:type="pct"/>
            <w:vAlign w:val="center"/>
          </w:tcPr>
          <w:p w14:paraId="611BD1B9" w14:textId="77777777" w:rsidR="00B21874" w:rsidRPr="00B21874" w:rsidRDefault="00B21874" w:rsidP="00012EE5">
            <w:pPr>
              <w:spacing w:before="120" w:after="120" w:line="240" w:lineRule="auto"/>
              <w:rPr>
                <w:rFonts w:eastAsiaTheme="minorHAnsi"/>
                <w:noProof/>
                <w:szCs w:val="28"/>
              </w:rPr>
            </w:pPr>
            <w:r w:rsidRPr="00B21874">
              <w:rPr>
                <w:rFonts w:eastAsiaTheme="minorHAnsi"/>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34993FB" w14:textId="77777777" w:rsidR="00B21874" w:rsidRPr="00B21874" w:rsidRDefault="00B21874" w:rsidP="00012EE5">
            <w:pPr>
              <w:spacing w:before="120" w:after="120" w:line="240" w:lineRule="auto"/>
              <w:rPr>
                <w:rFonts w:eastAsiaTheme="minorHAnsi"/>
                <w:noProof/>
                <w:szCs w:val="28"/>
              </w:rPr>
            </w:pPr>
            <w:r w:rsidRPr="00B21874">
              <w:rPr>
                <w:rFonts w:eastAsiaTheme="minorHAnsi"/>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38BEBBA2" w14:textId="77777777" w:rsidR="00B21874" w:rsidRPr="00B21874" w:rsidRDefault="00B21874" w:rsidP="00012EE5">
            <w:pPr>
              <w:spacing w:before="120" w:after="120" w:line="240" w:lineRule="auto"/>
              <w:rPr>
                <w:rFonts w:eastAsiaTheme="minorHAnsi"/>
                <w:noProof/>
                <w:szCs w:val="28"/>
              </w:rPr>
            </w:pPr>
            <w:r w:rsidRPr="00B21874">
              <w:rPr>
                <w:rFonts w:eastAsiaTheme="minorHAnsi"/>
                <w:noProof/>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1109" w:type="pct"/>
            <w:vAlign w:val="center"/>
          </w:tcPr>
          <w:p w14:paraId="0830F938" w14:textId="77777777" w:rsidR="00B21874" w:rsidRPr="00B21874" w:rsidRDefault="00B21874" w:rsidP="00012EE5">
            <w:pPr>
              <w:spacing w:before="120" w:after="120" w:line="240" w:lineRule="auto"/>
              <w:rPr>
                <w:rFonts w:eastAsiaTheme="minorHAnsi"/>
                <w:noProof/>
                <w:szCs w:val="28"/>
              </w:rPr>
            </w:pPr>
            <w:r w:rsidRPr="00B21874">
              <w:rPr>
                <w:rFonts w:eastAsiaTheme="minorHAnsi"/>
                <w:noProof/>
                <w:szCs w:val="28"/>
              </w:rPr>
              <w:t>Không quá 08 giờ làm việc kể từ khi Hệ thống tiếp nhận.</w:t>
            </w:r>
          </w:p>
        </w:tc>
      </w:tr>
      <w:tr w:rsidR="00B21874" w:rsidRPr="00B21874" w14:paraId="5E88365B" w14:textId="77777777" w:rsidTr="00012EE5">
        <w:trPr>
          <w:jc w:val="center"/>
        </w:trPr>
        <w:tc>
          <w:tcPr>
            <w:tcW w:w="303" w:type="pct"/>
            <w:vMerge w:val="restart"/>
            <w:vAlign w:val="center"/>
          </w:tcPr>
          <w:p w14:paraId="6FECECF1" w14:textId="77777777" w:rsidR="00B21874" w:rsidRPr="00B21874" w:rsidRDefault="00B21874" w:rsidP="00012EE5">
            <w:pPr>
              <w:spacing w:before="120" w:after="120" w:line="240" w:lineRule="auto"/>
              <w:jc w:val="center"/>
              <w:rPr>
                <w:rFonts w:eastAsia="Times New Roman"/>
                <w:b/>
                <w:bCs/>
                <w:szCs w:val="28"/>
                <w:lang w:val="en-US"/>
              </w:rPr>
            </w:pPr>
            <w:r w:rsidRPr="00B21874">
              <w:rPr>
                <w:rFonts w:eastAsia="Times New Roman"/>
                <w:b/>
                <w:bCs/>
                <w:szCs w:val="28"/>
                <w:lang w:val="en-US"/>
              </w:rPr>
              <w:t>Bước 3</w:t>
            </w:r>
          </w:p>
        </w:tc>
        <w:tc>
          <w:tcPr>
            <w:tcW w:w="918" w:type="pct"/>
            <w:vMerge w:val="restart"/>
            <w:vAlign w:val="center"/>
          </w:tcPr>
          <w:p w14:paraId="6F4AD1A9" w14:textId="77777777" w:rsidR="00B21874" w:rsidRPr="00B21874" w:rsidRDefault="00B21874" w:rsidP="00012EE5">
            <w:pPr>
              <w:spacing w:before="120" w:after="120" w:line="240" w:lineRule="auto"/>
              <w:rPr>
                <w:rFonts w:eastAsia="Times New Roman"/>
                <w:b/>
                <w:bCs/>
                <w:szCs w:val="28"/>
                <w:lang w:val="en-US"/>
              </w:rPr>
            </w:pPr>
            <w:r w:rsidRPr="00B21874">
              <w:rPr>
                <w:rFonts w:eastAsia="MS Mincho"/>
                <w:b/>
                <w:bCs/>
                <w:szCs w:val="28"/>
                <w:lang w:val="en-US"/>
              </w:rPr>
              <w:t>Giải quyết thủ tục hành chính</w:t>
            </w:r>
          </w:p>
        </w:tc>
        <w:tc>
          <w:tcPr>
            <w:tcW w:w="2671" w:type="pct"/>
          </w:tcPr>
          <w:p w14:paraId="245A20D4" w14:textId="77777777" w:rsidR="00B21874" w:rsidRPr="00B21874" w:rsidRDefault="00B21874" w:rsidP="00012EE5">
            <w:pPr>
              <w:spacing w:before="120" w:after="120" w:line="240" w:lineRule="auto"/>
              <w:ind w:firstLine="720"/>
              <w:rPr>
                <w:rFonts w:eastAsia="Times New Roman"/>
                <w:bCs/>
                <w:szCs w:val="28"/>
              </w:rPr>
            </w:pPr>
            <w:r w:rsidRPr="00B21874">
              <w:rPr>
                <w:rFonts w:eastAsia="MS Mincho"/>
                <w:szCs w:val="28"/>
                <w:lang w:val="en-US"/>
              </w:rPr>
              <w:t xml:space="preserve">Sau khi nhận hồ sơ thủ tục hành chính từ </w:t>
            </w:r>
            <w:r w:rsidRPr="00B21874">
              <w:rPr>
                <w:rFonts w:eastAsia="Times New Roman"/>
                <w:szCs w:val="28"/>
                <w:lang w:val="en-US"/>
              </w:rPr>
              <w:t xml:space="preserve">Bộ phận </w:t>
            </w:r>
            <w:r w:rsidRPr="00B21874">
              <w:rPr>
                <w:rFonts w:eastAsia="Times New Roman"/>
                <w:szCs w:val="28"/>
              </w:rPr>
              <w:t>tiếp nhận và trả kết quả</w:t>
            </w:r>
            <w:r w:rsidRPr="00B21874">
              <w:rPr>
                <w:rFonts w:eastAsia="Times New Roman"/>
                <w:szCs w:val="28"/>
                <w:lang w:val="en-US"/>
              </w:rPr>
              <w:t>, công chức</w:t>
            </w:r>
            <w:r w:rsidRPr="00B21874">
              <w:rPr>
                <w:rFonts w:eastAsia="MS Mincho"/>
                <w:szCs w:val="28"/>
                <w:lang w:val="en-US"/>
              </w:rPr>
              <w:t xml:space="preserve"> Lao động – Thương binh và Xã hội xem xét</w:t>
            </w:r>
            <w:r w:rsidRPr="00B21874">
              <w:rPr>
                <w:rFonts w:eastAsia="Times New Roman"/>
                <w:szCs w:val="28"/>
                <w:lang w:val="nl-NL"/>
              </w:rPr>
              <w:t xml:space="preserve"> thẩm định và lập danh sách</w:t>
            </w:r>
            <w:r w:rsidRPr="00B21874">
              <w:rPr>
                <w:rFonts w:eastAsia="Times New Roman"/>
                <w:bCs/>
                <w:szCs w:val="28"/>
              </w:rPr>
              <w:t xml:space="preserve">, lưu trữ danh sách cá nhân, gia đình có nguyện vọng nhận chăm sóc thay thế; hằng quý cập nhật danh sách gửi </w:t>
            </w:r>
            <w:r w:rsidRPr="00B21874">
              <w:rPr>
                <w:rFonts w:eastAsia="Times New Roman"/>
                <w:bCs/>
                <w:szCs w:val="28"/>
                <w:lang w:val="en-US"/>
              </w:rPr>
              <w:t>Phòng</w:t>
            </w:r>
            <w:r w:rsidRPr="00B21874">
              <w:rPr>
                <w:rFonts w:eastAsia="Times New Roman"/>
                <w:bCs/>
                <w:szCs w:val="28"/>
              </w:rPr>
              <w:t xml:space="preserve"> Lao động - Thương binh và Xã hội cấp huyện để thực hiện trách nhiệm điều phối việc lựa chọn cá nhân, gia đình nhận chăm sóc thay thế.</w:t>
            </w:r>
          </w:p>
          <w:p w14:paraId="30AA362A" w14:textId="77777777" w:rsidR="00B21874" w:rsidRPr="00B21874" w:rsidRDefault="00B21874" w:rsidP="00012EE5">
            <w:pPr>
              <w:spacing w:before="120" w:after="120" w:line="240" w:lineRule="auto"/>
              <w:ind w:firstLine="720"/>
              <w:rPr>
                <w:rFonts w:eastAsia="Times New Roman"/>
                <w:bCs/>
                <w:szCs w:val="28"/>
              </w:rPr>
            </w:pPr>
            <w:r w:rsidRPr="00B21874">
              <w:rPr>
                <w:rFonts w:eastAsia="Times New Roman"/>
                <w:bCs/>
                <w:szCs w:val="28"/>
              </w:rPr>
              <w:t xml:space="preserve">- Cộng tác viên công tác xã hội cấp xã có trách nhiệm lựa chọn hình thức, cá nhân, gia đình chăm sóc thay thế phù hợp với trẻ em; xác minh điều kiện của cá nhân, gia đình nhận chăm sóc thay thế; cung cấp thông tin về cá nhân, gia đình nhận chăm </w:t>
            </w:r>
            <w:r w:rsidRPr="00B21874">
              <w:rPr>
                <w:rFonts w:eastAsia="Times New Roman"/>
                <w:bCs/>
                <w:szCs w:val="28"/>
              </w:rPr>
              <w:lastRenderedPageBreak/>
              <w:t>sóc thay thế cho trẻ em và lấy ý kiến của trẻ em từ đủ 07 tuổi trở lên; lựa chọn, thông báo, cung cấp thông tin, hồ sơ của trẻ em cần chăm sóc thay thế cho cá nhân, gia đình nhận chăm sóc thay thế.</w:t>
            </w:r>
          </w:p>
          <w:p w14:paraId="0CECB83C" w14:textId="77777777" w:rsidR="00B21874" w:rsidRPr="00B21874" w:rsidRDefault="00B21874" w:rsidP="00012EE5">
            <w:pPr>
              <w:spacing w:before="120" w:after="120" w:line="240" w:lineRule="auto"/>
              <w:ind w:firstLine="720"/>
              <w:rPr>
                <w:rFonts w:eastAsia="Times New Roman"/>
                <w:szCs w:val="28"/>
              </w:rPr>
            </w:pPr>
            <w:r w:rsidRPr="00B21874">
              <w:rPr>
                <w:rFonts w:eastAsia="Times New Roman"/>
                <w:bCs/>
                <w:szCs w:val="28"/>
              </w:rPr>
              <w:t>- Ủy ban nhân dân cấp xã nơi cư trú của cá nhân, gia đình nhận chăm sóc thay thế có trách nhiệm ban hành quyết định giao, nhận trẻ em cho cá nhân, gia đình nhận chăm sóc thay thế; tổ chức việc giao, nhận trẻ em giữa Ủy ban nhân dân cấp xã và cá nhân, gia đình nhận chăm sóc thay thế trong thời hạn 15 ngày làm việc kể từ ngày ban hành quyết định.</w:t>
            </w:r>
          </w:p>
        </w:tc>
        <w:tc>
          <w:tcPr>
            <w:tcW w:w="1109" w:type="pct"/>
            <w:vAlign w:val="center"/>
          </w:tcPr>
          <w:p w14:paraId="70649A81" w14:textId="77777777" w:rsidR="00B21874" w:rsidRPr="00B21874" w:rsidRDefault="00B21874" w:rsidP="00012EE5">
            <w:pPr>
              <w:spacing w:before="120" w:after="120" w:line="240" w:lineRule="auto"/>
              <w:jc w:val="center"/>
              <w:rPr>
                <w:rFonts w:eastAsiaTheme="minorHAnsi"/>
                <w:noProof/>
                <w:szCs w:val="28"/>
                <w:lang w:val="en-US"/>
              </w:rPr>
            </w:pPr>
            <w:r w:rsidRPr="00B21874">
              <w:rPr>
                <w:rFonts w:eastAsiaTheme="minorHAnsi"/>
                <w:noProof/>
                <w:szCs w:val="28"/>
                <w:lang w:val="en-US"/>
              </w:rPr>
              <w:lastRenderedPageBreak/>
              <w:t>15 ngày làm việc</w:t>
            </w:r>
          </w:p>
        </w:tc>
      </w:tr>
      <w:tr w:rsidR="00B21874" w:rsidRPr="00B21874" w14:paraId="0332D37B" w14:textId="77777777" w:rsidTr="00012EE5">
        <w:trPr>
          <w:jc w:val="center"/>
        </w:trPr>
        <w:tc>
          <w:tcPr>
            <w:tcW w:w="303" w:type="pct"/>
            <w:vMerge/>
          </w:tcPr>
          <w:p w14:paraId="2A9A25B0" w14:textId="77777777" w:rsidR="00B21874" w:rsidRPr="00B21874" w:rsidRDefault="00B21874" w:rsidP="00012EE5">
            <w:pPr>
              <w:spacing w:before="120" w:after="120" w:line="240" w:lineRule="auto"/>
              <w:rPr>
                <w:rFonts w:eastAsia="Times New Roman"/>
                <w:b/>
                <w:bCs/>
                <w:szCs w:val="28"/>
                <w:lang w:val="en-US"/>
              </w:rPr>
            </w:pPr>
          </w:p>
        </w:tc>
        <w:tc>
          <w:tcPr>
            <w:tcW w:w="918" w:type="pct"/>
            <w:vMerge/>
          </w:tcPr>
          <w:p w14:paraId="76A4A89A" w14:textId="77777777" w:rsidR="00B21874" w:rsidRPr="00B21874" w:rsidRDefault="00B21874" w:rsidP="00012EE5">
            <w:pPr>
              <w:spacing w:before="120" w:after="120" w:line="240" w:lineRule="auto"/>
              <w:rPr>
                <w:rFonts w:eastAsia="Times New Roman"/>
                <w:b/>
                <w:bCs/>
                <w:szCs w:val="28"/>
                <w:lang w:val="en-US"/>
              </w:rPr>
            </w:pPr>
          </w:p>
        </w:tc>
        <w:tc>
          <w:tcPr>
            <w:tcW w:w="2671" w:type="pct"/>
          </w:tcPr>
          <w:p w14:paraId="25E509B8" w14:textId="77777777" w:rsidR="00B21874" w:rsidRPr="00B21874" w:rsidRDefault="00B21874" w:rsidP="00012EE5">
            <w:pPr>
              <w:shd w:val="clear" w:color="auto" w:fill="FFFFFF"/>
              <w:spacing w:before="120" w:after="120" w:line="240" w:lineRule="auto"/>
              <w:ind w:firstLine="774"/>
              <w:rPr>
                <w:rFonts w:eastAsia="Times New Roman"/>
                <w:iCs/>
                <w:szCs w:val="28"/>
                <w:lang w:val="en-US"/>
              </w:rPr>
            </w:pPr>
            <w:r w:rsidRPr="00B21874">
              <w:rPr>
                <w:rFonts w:eastAsia="Times New Roman"/>
                <w:iCs/>
                <w:szCs w:val="28"/>
                <w:lang w:val="en-US"/>
              </w:rPr>
              <w:t>1. Tiếp nhận hồ sơ (Bộ phận tiếp nhận và trả kết quả)</w:t>
            </w:r>
          </w:p>
        </w:tc>
        <w:tc>
          <w:tcPr>
            <w:tcW w:w="1109" w:type="pct"/>
            <w:vAlign w:val="center"/>
          </w:tcPr>
          <w:p w14:paraId="5EB28F5D" w14:textId="77777777" w:rsidR="00B21874" w:rsidRPr="00B21874" w:rsidRDefault="00B21874" w:rsidP="00012EE5">
            <w:pPr>
              <w:spacing w:before="120" w:after="120" w:line="240" w:lineRule="auto"/>
              <w:jc w:val="center"/>
              <w:rPr>
                <w:rFonts w:eastAsiaTheme="minorHAnsi"/>
                <w:noProof/>
                <w:szCs w:val="28"/>
                <w:lang w:val="en-US"/>
              </w:rPr>
            </w:pPr>
            <w:r w:rsidRPr="00B21874">
              <w:rPr>
                <w:rFonts w:eastAsiaTheme="minorHAnsi"/>
                <w:noProof/>
                <w:szCs w:val="28"/>
                <w:lang w:val="en-US"/>
              </w:rPr>
              <w:t>0,5 ngày làm việc</w:t>
            </w:r>
          </w:p>
        </w:tc>
      </w:tr>
      <w:tr w:rsidR="00B21874" w:rsidRPr="00B21874" w14:paraId="6AE0C81A" w14:textId="77777777" w:rsidTr="00012EE5">
        <w:trPr>
          <w:jc w:val="center"/>
        </w:trPr>
        <w:tc>
          <w:tcPr>
            <w:tcW w:w="303" w:type="pct"/>
            <w:vMerge/>
          </w:tcPr>
          <w:p w14:paraId="4FE7D05A" w14:textId="77777777" w:rsidR="00B21874" w:rsidRPr="00B21874" w:rsidRDefault="00B21874" w:rsidP="00012EE5">
            <w:pPr>
              <w:spacing w:before="120" w:after="120" w:line="240" w:lineRule="auto"/>
              <w:rPr>
                <w:rFonts w:eastAsia="Times New Roman"/>
                <w:b/>
                <w:bCs/>
                <w:szCs w:val="28"/>
                <w:lang w:val="en-US"/>
              </w:rPr>
            </w:pPr>
          </w:p>
        </w:tc>
        <w:tc>
          <w:tcPr>
            <w:tcW w:w="918" w:type="pct"/>
            <w:vMerge/>
          </w:tcPr>
          <w:p w14:paraId="0B30EF28" w14:textId="77777777" w:rsidR="00B21874" w:rsidRPr="00B21874" w:rsidRDefault="00B21874" w:rsidP="00012EE5">
            <w:pPr>
              <w:spacing w:before="120" w:after="120" w:line="240" w:lineRule="auto"/>
              <w:rPr>
                <w:rFonts w:eastAsia="Times New Roman"/>
                <w:b/>
                <w:bCs/>
                <w:szCs w:val="28"/>
                <w:lang w:val="en-US"/>
              </w:rPr>
            </w:pPr>
          </w:p>
        </w:tc>
        <w:tc>
          <w:tcPr>
            <w:tcW w:w="2671" w:type="pct"/>
          </w:tcPr>
          <w:p w14:paraId="6F538F92" w14:textId="77777777" w:rsidR="00B21874" w:rsidRPr="00B21874" w:rsidRDefault="00B21874" w:rsidP="00012EE5">
            <w:pPr>
              <w:shd w:val="clear" w:color="auto" w:fill="FFFFFF"/>
              <w:spacing w:before="120" w:after="120" w:line="240" w:lineRule="auto"/>
              <w:ind w:firstLine="774"/>
              <w:rPr>
                <w:rFonts w:eastAsia="Times New Roman"/>
                <w:b/>
                <w:bCs/>
                <w:szCs w:val="28"/>
                <w:lang w:val="en-US"/>
              </w:rPr>
            </w:pPr>
            <w:r w:rsidRPr="00B21874">
              <w:rPr>
                <w:rFonts w:eastAsia="Times New Roman"/>
                <w:iCs/>
                <w:szCs w:val="28"/>
                <w:lang w:val="en-US"/>
              </w:rPr>
              <w:t>2. Giải quyết hồ sơ (Ủy ban nhân dân cấp xã), trong đó:</w:t>
            </w:r>
          </w:p>
        </w:tc>
        <w:tc>
          <w:tcPr>
            <w:tcW w:w="1109" w:type="pct"/>
            <w:vAlign w:val="center"/>
          </w:tcPr>
          <w:p w14:paraId="73B7BD29" w14:textId="77777777" w:rsidR="00B21874" w:rsidRPr="00B21874" w:rsidRDefault="00B21874" w:rsidP="00012EE5">
            <w:pPr>
              <w:spacing w:before="120" w:after="120" w:line="240" w:lineRule="auto"/>
              <w:jc w:val="center"/>
              <w:rPr>
                <w:rFonts w:eastAsiaTheme="minorHAnsi"/>
                <w:bCs/>
                <w:noProof/>
                <w:szCs w:val="28"/>
                <w:lang w:val="en-US"/>
              </w:rPr>
            </w:pPr>
            <w:r w:rsidRPr="00B21874">
              <w:rPr>
                <w:rFonts w:eastAsiaTheme="minorHAnsi"/>
                <w:bCs/>
                <w:noProof/>
                <w:szCs w:val="28"/>
                <w:lang w:val="en-US"/>
              </w:rPr>
              <w:t xml:space="preserve">14 ngày làm việc </w:t>
            </w:r>
          </w:p>
        </w:tc>
      </w:tr>
      <w:tr w:rsidR="00B21874" w:rsidRPr="00B21874" w14:paraId="18AB6439" w14:textId="77777777" w:rsidTr="00012EE5">
        <w:trPr>
          <w:jc w:val="center"/>
        </w:trPr>
        <w:tc>
          <w:tcPr>
            <w:tcW w:w="303" w:type="pct"/>
            <w:vMerge/>
          </w:tcPr>
          <w:p w14:paraId="4C69712D" w14:textId="77777777" w:rsidR="00B21874" w:rsidRPr="00B21874" w:rsidRDefault="00B21874" w:rsidP="00012EE5">
            <w:pPr>
              <w:spacing w:before="120" w:after="120" w:line="240" w:lineRule="auto"/>
              <w:rPr>
                <w:rFonts w:eastAsia="Times New Roman"/>
                <w:b/>
                <w:bCs/>
                <w:szCs w:val="28"/>
                <w:lang w:val="en-US"/>
              </w:rPr>
            </w:pPr>
          </w:p>
        </w:tc>
        <w:tc>
          <w:tcPr>
            <w:tcW w:w="918" w:type="pct"/>
            <w:vMerge/>
          </w:tcPr>
          <w:p w14:paraId="04279C33" w14:textId="77777777" w:rsidR="00B21874" w:rsidRPr="00B21874" w:rsidRDefault="00B21874" w:rsidP="00012EE5">
            <w:pPr>
              <w:spacing w:before="120" w:after="120" w:line="240" w:lineRule="auto"/>
              <w:rPr>
                <w:rFonts w:eastAsia="Times New Roman"/>
                <w:b/>
                <w:bCs/>
                <w:szCs w:val="28"/>
                <w:lang w:val="en-US"/>
              </w:rPr>
            </w:pPr>
          </w:p>
        </w:tc>
        <w:tc>
          <w:tcPr>
            <w:tcW w:w="2671" w:type="pct"/>
          </w:tcPr>
          <w:p w14:paraId="7EA003A0" w14:textId="77777777" w:rsidR="00B21874" w:rsidRPr="00B21874" w:rsidRDefault="00B21874" w:rsidP="00012EE5">
            <w:pPr>
              <w:shd w:val="clear" w:color="auto" w:fill="FFFFFF"/>
              <w:spacing w:before="120" w:after="120" w:line="240" w:lineRule="auto"/>
              <w:ind w:firstLine="774"/>
              <w:rPr>
                <w:rFonts w:eastAsia="Times New Roman"/>
                <w:bCs/>
                <w:szCs w:val="28"/>
                <w:lang w:val="en-US"/>
              </w:rPr>
            </w:pPr>
            <w:r w:rsidRPr="00B21874">
              <w:rPr>
                <w:rFonts w:eastAsia="Times New Roman"/>
                <w:bCs/>
                <w:szCs w:val="28"/>
                <w:lang w:val="en-US"/>
              </w:rPr>
              <w:t>+ Công chức Lao động – Thương binh và Xã hội;</w:t>
            </w:r>
          </w:p>
          <w:p w14:paraId="5BB80CAE" w14:textId="77777777" w:rsidR="00B21874" w:rsidRPr="00B21874" w:rsidRDefault="00B21874" w:rsidP="00012EE5">
            <w:pPr>
              <w:shd w:val="clear" w:color="auto" w:fill="FFFFFF"/>
              <w:spacing w:before="120" w:after="120" w:line="240" w:lineRule="auto"/>
              <w:ind w:firstLine="774"/>
              <w:rPr>
                <w:rFonts w:eastAsia="Times New Roman"/>
                <w:bCs/>
                <w:szCs w:val="28"/>
                <w:lang w:val="en-US"/>
              </w:rPr>
            </w:pPr>
            <w:r w:rsidRPr="00B21874">
              <w:rPr>
                <w:rFonts w:eastAsia="Times New Roman"/>
                <w:bCs/>
                <w:szCs w:val="28"/>
                <w:lang w:val="en-US"/>
              </w:rPr>
              <w:t>+ Cộng tác viên công tác xã hội;</w:t>
            </w:r>
          </w:p>
          <w:p w14:paraId="3ECB5D48" w14:textId="77777777" w:rsidR="00B21874" w:rsidRPr="00B21874" w:rsidRDefault="00B21874" w:rsidP="00012EE5">
            <w:pPr>
              <w:shd w:val="clear" w:color="auto" w:fill="FFFFFF"/>
              <w:spacing w:before="120" w:after="120" w:line="240" w:lineRule="auto"/>
              <w:ind w:firstLine="774"/>
              <w:rPr>
                <w:rFonts w:eastAsia="Times New Roman"/>
                <w:bCs/>
                <w:szCs w:val="28"/>
                <w:lang w:val="en-US"/>
              </w:rPr>
            </w:pPr>
            <w:r w:rsidRPr="00B21874">
              <w:rPr>
                <w:rFonts w:eastAsia="Times New Roman"/>
                <w:bCs/>
                <w:szCs w:val="28"/>
                <w:lang w:val="en-US"/>
              </w:rPr>
              <w:t>+ Lãnh đạo Ủy ban nhân dân xã;</w:t>
            </w:r>
          </w:p>
          <w:p w14:paraId="1AC6667B" w14:textId="77777777" w:rsidR="00B21874" w:rsidRPr="00B21874" w:rsidRDefault="00B21874" w:rsidP="00012EE5">
            <w:pPr>
              <w:shd w:val="clear" w:color="auto" w:fill="FFFFFF"/>
              <w:spacing w:before="120" w:after="120" w:line="240" w:lineRule="auto"/>
              <w:ind w:firstLine="774"/>
              <w:rPr>
                <w:rFonts w:eastAsia="Times New Roman"/>
                <w:bCs/>
                <w:szCs w:val="28"/>
                <w:lang w:val="en-US"/>
              </w:rPr>
            </w:pPr>
            <w:r w:rsidRPr="00B21874">
              <w:rPr>
                <w:rFonts w:eastAsia="Times New Roman"/>
                <w:bCs/>
                <w:szCs w:val="28"/>
                <w:lang w:val="en-US"/>
              </w:rPr>
              <w:t>+ Văn thư Ủy ban nhân dân xã.</w:t>
            </w:r>
          </w:p>
        </w:tc>
        <w:tc>
          <w:tcPr>
            <w:tcW w:w="1109" w:type="pct"/>
            <w:vAlign w:val="center"/>
          </w:tcPr>
          <w:p w14:paraId="48562F8F" w14:textId="77777777" w:rsidR="00B21874" w:rsidRPr="00B21874" w:rsidRDefault="00B21874" w:rsidP="00012EE5">
            <w:pPr>
              <w:spacing w:before="120" w:after="120" w:line="240" w:lineRule="auto"/>
              <w:jc w:val="center"/>
              <w:rPr>
                <w:rFonts w:eastAsia="Times New Roman"/>
                <w:bCs/>
                <w:szCs w:val="28"/>
                <w:lang w:val="en-US"/>
              </w:rPr>
            </w:pPr>
            <w:r w:rsidRPr="00B21874">
              <w:rPr>
                <w:rFonts w:eastAsia="Times New Roman"/>
                <w:bCs/>
                <w:szCs w:val="28"/>
                <w:lang w:val="en-US"/>
              </w:rPr>
              <w:t>05 ngày làm việc;</w:t>
            </w:r>
          </w:p>
          <w:p w14:paraId="2D6B679A" w14:textId="77777777" w:rsidR="00B21874" w:rsidRPr="00B21874" w:rsidRDefault="00B21874" w:rsidP="00012EE5">
            <w:pPr>
              <w:spacing w:before="120" w:after="120" w:line="240" w:lineRule="auto"/>
              <w:jc w:val="center"/>
              <w:rPr>
                <w:rFonts w:eastAsia="Times New Roman"/>
                <w:bCs/>
                <w:szCs w:val="28"/>
                <w:lang w:val="en-US"/>
              </w:rPr>
            </w:pPr>
            <w:r w:rsidRPr="00B21874">
              <w:rPr>
                <w:rFonts w:eastAsia="Times New Roman"/>
                <w:bCs/>
                <w:szCs w:val="28"/>
                <w:lang w:val="en-US"/>
              </w:rPr>
              <w:t>7,5 ngày làm việc;</w:t>
            </w:r>
          </w:p>
          <w:p w14:paraId="0C7252F2" w14:textId="77777777" w:rsidR="00B21874" w:rsidRPr="00B21874" w:rsidRDefault="00B21874" w:rsidP="00012EE5">
            <w:pPr>
              <w:spacing w:before="120" w:after="120" w:line="240" w:lineRule="auto"/>
              <w:jc w:val="center"/>
              <w:rPr>
                <w:rFonts w:eastAsia="Times New Roman"/>
                <w:bCs/>
                <w:szCs w:val="28"/>
                <w:lang w:val="en-US"/>
              </w:rPr>
            </w:pPr>
            <w:r w:rsidRPr="00B21874">
              <w:rPr>
                <w:rFonts w:eastAsia="Times New Roman"/>
                <w:bCs/>
                <w:szCs w:val="28"/>
                <w:lang w:val="en-US"/>
              </w:rPr>
              <w:t>01 ngày làm việc;</w:t>
            </w:r>
          </w:p>
          <w:p w14:paraId="18E4B2C8" w14:textId="77777777" w:rsidR="00B21874" w:rsidRPr="00B21874" w:rsidRDefault="00B21874" w:rsidP="00012EE5">
            <w:pPr>
              <w:spacing w:before="120" w:after="120" w:line="240" w:lineRule="auto"/>
              <w:jc w:val="center"/>
              <w:rPr>
                <w:rFonts w:eastAsia="Times New Roman"/>
                <w:bCs/>
                <w:szCs w:val="28"/>
                <w:lang w:val="en-US"/>
              </w:rPr>
            </w:pPr>
            <w:r w:rsidRPr="00B21874">
              <w:rPr>
                <w:rFonts w:eastAsia="Times New Roman"/>
                <w:bCs/>
                <w:szCs w:val="28"/>
                <w:lang w:val="en-US"/>
              </w:rPr>
              <w:t>0,5 ngày làm việc.</w:t>
            </w:r>
          </w:p>
        </w:tc>
      </w:tr>
      <w:tr w:rsidR="00B21874" w:rsidRPr="00B21874" w14:paraId="62E34530" w14:textId="77777777" w:rsidTr="00012EE5">
        <w:trPr>
          <w:jc w:val="center"/>
        </w:trPr>
        <w:tc>
          <w:tcPr>
            <w:tcW w:w="303" w:type="pct"/>
            <w:vMerge/>
          </w:tcPr>
          <w:p w14:paraId="02308FB7" w14:textId="77777777" w:rsidR="00B21874" w:rsidRPr="00B21874" w:rsidRDefault="00B21874" w:rsidP="00012EE5">
            <w:pPr>
              <w:spacing w:before="120" w:after="120" w:line="240" w:lineRule="auto"/>
              <w:rPr>
                <w:rFonts w:eastAsia="Times New Roman"/>
                <w:bCs/>
                <w:szCs w:val="28"/>
                <w:lang w:val="en-US"/>
              </w:rPr>
            </w:pPr>
          </w:p>
        </w:tc>
        <w:tc>
          <w:tcPr>
            <w:tcW w:w="918" w:type="pct"/>
            <w:vMerge/>
          </w:tcPr>
          <w:p w14:paraId="1C060B04" w14:textId="77777777" w:rsidR="00B21874" w:rsidRPr="00B21874" w:rsidRDefault="00B21874" w:rsidP="00012EE5">
            <w:pPr>
              <w:spacing w:before="120" w:after="120" w:line="240" w:lineRule="auto"/>
              <w:rPr>
                <w:rFonts w:eastAsia="Times New Roman"/>
                <w:bCs/>
                <w:szCs w:val="28"/>
                <w:lang w:val="en-US"/>
              </w:rPr>
            </w:pPr>
          </w:p>
        </w:tc>
        <w:tc>
          <w:tcPr>
            <w:tcW w:w="2671" w:type="pct"/>
          </w:tcPr>
          <w:p w14:paraId="2EE16063" w14:textId="77777777" w:rsidR="00B21874" w:rsidRPr="00B21874" w:rsidRDefault="00B21874" w:rsidP="00012EE5">
            <w:pPr>
              <w:shd w:val="clear" w:color="auto" w:fill="FFFFFF"/>
              <w:spacing w:before="120" w:after="120" w:line="240" w:lineRule="auto"/>
              <w:ind w:firstLine="777"/>
              <w:rPr>
                <w:rFonts w:eastAsia="Times New Roman"/>
                <w:bCs/>
                <w:szCs w:val="28"/>
                <w:lang w:val="en-US"/>
              </w:rPr>
            </w:pPr>
            <w:r w:rsidRPr="00B21874">
              <w:rPr>
                <w:rFonts w:eastAsia="Times New Roman"/>
                <w:bCs/>
                <w:szCs w:val="28"/>
                <w:lang w:val="en-US"/>
              </w:rPr>
              <w:t>Trường hợp sau khi xác minh thông tin c</w:t>
            </w:r>
            <w:r w:rsidRPr="00B21874">
              <w:rPr>
                <w:rFonts w:eastAsia="Times New Roman"/>
                <w:bCs/>
                <w:szCs w:val="28"/>
              </w:rPr>
              <w:t xml:space="preserve">á nhân, người đại diện gia đình là người thân thích của trẻ em </w:t>
            </w:r>
            <w:r w:rsidRPr="00B21874">
              <w:rPr>
                <w:rFonts w:eastAsia="Times New Roman"/>
                <w:bCs/>
                <w:szCs w:val="28"/>
                <w:lang w:val="en-US"/>
              </w:rPr>
              <w:t xml:space="preserve">không </w:t>
            </w:r>
            <w:r w:rsidRPr="00B21874">
              <w:rPr>
                <w:rFonts w:eastAsia="Times New Roman"/>
                <w:bCs/>
                <w:szCs w:val="28"/>
              </w:rPr>
              <w:t>đủ điều kiện nhận chăm sóc thay thế</w:t>
            </w:r>
            <w:r w:rsidRPr="00B21874">
              <w:rPr>
                <w:rFonts w:eastAsia="Times New Roman"/>
                <w:bCs/>
                <w:szCs w:val="28"/>
                <w:lang w:val="en-US"/>
              </w:rPr>
              <w:t xml:space="preserve"> thì công chức Lao động – Thương binh và Xã hội dự thảo Thông báo nêu rõ lý do không </w:t>
            </w:r>
            <w:r w:rsidRPr="00B21874">
              <w:rPr>
                <w:rFonts w:eastAsia="Times New Roman"/>
                <w:bCs/>
                <w:szCs w:val="28"/>
              </w:rPr>
              <w:t>đủ điều kiện nhận chăm sóc thay thế</w:t>
            </w:r>
            <w:r w:rsidRPr="00B21874">
              <w:rPr>
                <w:rFonts w:eastAsia="Times New Roman"/>
                <w:bCs/>
                <w:szCs w:val="28"/>
                <w:lang w:val="en-US"/>
              </w:rPr>
              <w:t xml:space="preserve"> trình chủ tịch Ủy ban nhân dân xã ký, chuyển cho Bộ phận tiếp nhận và trả kết quả cho cá nhân.</w:t>
            </w:r>
          </w:p>
        </w:tc>
        <w:tc>
          <w:tcPr>
            <w:tcW w:w="1109" w:type="pct"/>
            <w:vAlign w:val="center"/>
          </w:tcPr>
          <w:p w14:paraId="173B8ED5" w14:textId="77777777" w:rsidR="00B21874" w:rsidRPr="00B21874" w:rsidRDefault="00B21874" w:rsidP="00012EE5">
            <w:pPr>
              <w:spacing w:before="120" w:after="120" w:line="240" w:lineRule="auto"/>
              <w:jc w:val="center"/>
              <w:rPr>
                <w:rFonts w:eastAsia="Times New Roman"/>
                <w:bCs/>
                <w:szCs w:val="28"/>
                <w:lang w:val="en-US"/>
              </w:rPr>
            </w:pPr>
            <w:r w:rsidRPr="00B21874">
              <w:rPr>
                <w:rFonts w:eastAsia="Times New Roman"/>
                <w:bCs/>
                <w:szCs w:val="28"/>
                <w:lang w:val="en-US"/>
              </w:rPr>
              <w:t>Không quá 03 ngày kể từ ngày có kết quả xác minh</w:t>
            </w:r>
          </w:p>
        </w:tc>
      </w:tr>
      <w:tr w:rsidR="00B21874" w:rsidRPr="00B21874" w14:paraId="6E145230" w14:textId="77777777" w:rsidTr="00012EE5">
        <w:trPr>
          <w:jc w:val="center"/>
        </w:trPr>
        <w:tc>
          <w:tcPr>
            <w:tcW w:w="303" w:type="pct"/>
            <w:vAlign w:val="center"/>
          </w:tcPr>
          <w:p w14:paraId="43E22B0A" w14:textId="77777777" w:rsidR="00B21874" w:rsidRPr="00B21874" w:rsidRDefault="00B21874" w:rsidP="00012EE5">
            <w:pPr>
              <w:spacing w:before="120" w:after="120" w:line="240" w:lineRule="auto"/>
              <w:jc w:val="center"/>
              <w:rPr>
                <w:rFonts w:eastAsia="Times New Roman"/>
                <w:b/>
                <w:bCs/>
                <w:szCs w:val="28"/>
                <w:lang w:val="en-US"/>
              </w:rPr>
            </w:pPr>
            <w:r w:rsidRPr="00B21874">
              <w:rPr>
                <w:rFonts w:eastAsia="Times New Roman"/>
                <w:b/>
                <w:bCs/>
                <w:szCs w:val="28"/>
                <w:lang w:val="en-US"/>
              </w:rPr>
              <w:lastRenderedPageBreak/>
              <w:t>Bước 4</w:t>
            </w:r>
          </w:p>
        </w:tc>
        <w:tc>
          <w:tcPr>
            <w:tcW w:w="918" w:type="pct"/>
            <w:vAlign w:val="center"/>
          </w:tcPr>
          <w:p w14:paraId="5699E7FD" w14:textId="77777777" w:rsidR="00B21874" w:rsidRPr="00B21874" w:rsidRDefault="00B21874" w:rsidP="00012EE5">
            <w:pPr>
              <w:spacing w:before="120" w:after="120" w:line="240" w:lineRule="auto"/>
              <w:jc w:val="center"/>
              <w:rPr>
                <w:rFonts w:eastAsia="MS Mincho"/>
                <w:b/>
                <w:i/>
                <w:iCs/>
                <w:szCs w:val="28"/>
                <w:lang w:val="en-US"/>
              </w:rPr>
            </w:pPr>
            <w:r w:rsidRPr="00B21874">
              <w:rPr>
                <w:rFonts w:eastAsia="Times New Roman"/>
                <w:b/>
                <w:bCs/>
                <w:szCs w:val="28"/>
                <w:lang w:val="nl-NL"/>
              </w:rPr>
              <w:t>Trả kết quả giải quyết thủ tục hành chính</w:t>
            </w:r>
          </w:p>
          <w:p w14:paraId="6965A814" w14:textId="77777777" w:rsidR="00B21874" w:rsidRPr="00B21874" w:rsidRDefault="00B21874" w:rsidP="00012EE5">
            <w:pPr>
              <w:spacing w:before="120" w:after="120" w:line="240" w:lineRule="auto"/>
              <w:jc w:val="center"/>
              <w:rPr>
                <w:rFonts w:eastAsia="Times New Roman"/>
                <w:b/>
                <w:bCs/>
                <w:szCs w:val="28"/>
                <w:lang w:val="en-US"/>
              </w:rPr>
            </w:pPr>
          </w:p>
        </w:tc>
        <w:tc>
          <w:tcPr>
            <w:tcW w:w="2671" w:type="pct"/>
          </w:tcPr>
          <w:p w14:paraId="7BEDF8EE" w14:textId="77777777" w:rsidR="00B21874" w:rsidRPr="00B21874" w:rsidRDefault="00B21874" w:rsidP="00012EE5">
            <w:pPr>
              <w:spacing w:before="120" w:after="120" w:line="240" w:lineRule="auto"/>
              <w:ind w:firstLine="709"/>
              <w:rPr>
                <w:rFonts w:eastAsiaTheme="minorHAnsi"/>
                <w:noProof/>
                <w:szCs w:val="28"/>
                <w:lang w:val="nl-NL"/>
              </w:rPr>
            </w:pPr>
            <w:r w:rsidRPr="00B21874">
              <w:rPr>
                <w:rFonts w:eastAsiaTheme="minorHAnsi"/>
                <w:noProof/>
                <w:szCs w:val="28"/>
                <w:lang w:val="nl-NL"/>
              </w:rPr>
              <w:t>Công chức tiếp nhận và trả  kết quả nhập vào sổ theo dõi hồ sơ và phần mềm điện tử thực hiện như sau:</w:t>
            </w:r>
          </w:p>
          <w:p w14:paraId="7373B15A" w14:textId="77777777" w:rsidR="00B21874" w:rsidRPr="00B21874" w:rsidRDefault="00B21874" w:rsidP="00012EE5">
            <w:pPr>
              <w:spacing w:before="120" w:after="120" w:line="240" w:lineRule="auto"/>
              <w:ind w:firstLine="709"/>
              <w:rPr>
                <w:rFonts w:eastAsiaTheme="minorHAnsi"/>
                <w:noProof/>
                <w:szCs w:val="28"/>
                <w:lang w:val="nl-NL"/>
              </w:rPr>
            </w:pPr>
            <w:r w:rsidRPr="00B21874">
              <w:rPr>
                <w:rFonts w:eastAsiaTheme="minorHAnsi"/>
                <w:noProof/>
                <w:szCs w:val="28"/>
                <w:lang w:val="nl-NL"/>
              </w:rPr>
              <w:t>- Thông báo cho tổ chức, cá nhân biết trước qua tin nhắn, thư điện tử, điện thoại hoặc qua mạng xã hội kết quả giải quyết thủ tục hành chính trước thời hạn quy định.</w:t>
            </w:r>
          </w:p>
          <w:p w14:paraId="3867C34E" w14:textId="77777777" w:rsidR="00B21874" w:rsidRPr="00B21874" w:rsidRDefault="00B21874" w:rsidP="00012EE5">
            <w:pPr>
              <w:spacing w:before="120" w:after="120" w:line="240" w:lineRule="auto"/>
              <w:ind w:firstLine="650"/>
              <w:rPr>
                <w:rFonts w:eastAsiaTheme="minorHAnsi"/>
                <w:noProof/>
                <w:szCs w:val="28"/>
                <w:lang w:val="nl-NL"/>
              </w:rPr>
            </w:pPr>
            <w:r w:rsidRPr="00B21874">
              <w:rPr>
                <w:rFonts w:eastAsiaTheme="minorHAnsi"/>
                <w:noProof/>
                <w:szCs w:val="28"/>
                <w:lang w:val="nl-NL"/>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7FBC59AE" w14:textId="77777777" w:rsidR="00B21874" w:rsidRPr="00B21874" w:rsidRDefault="00B21874" w:rsidP="00012EE5">
            <w:pPr>
              <w:spacing w:before="120" w:after="120" w:line="240" w:lineRule="auto"/>
              <w:ind w:firstLine="650"/>
              <w:rPr>
                <w:rFonts w:eastAsiaTheme="minorHAnsi"/>
                <w:noProof/>
                <w:szCs w:val="28"/>
                <w:lang w:val="nl-NL"/>
              </w:rPr>
            </w:pPr>
            <w:r w:rsidRPr="00B21874">
              <w:rPr>
                <w:rFonts w:eastAsiaTheme="minorHAnsi"/>
                <w:noProof/>
                <w:szCs w:val="28"/>
                <w:lang w:val="nl-NL"/>
              </w:rPr>
              <w:t>- Trường hợp nhận kết quả thông qua dịch vụ bưu chính công ích thì thực hiện theo hướng dẫn của Bưu điện (nếu có).</w:t>
            </w:r>
          </w:p>
          <w:p w14:paraId="77C959F3" w14:textId="77777777" w:rsidR="00B21874" w:rsidRPr="00B21874" w:rsidRDefault="00B21874" w:rsidP="00012EE5">
            <w:pPr>
              <w:tabs>
                <w:tab w:val="left" w:pos="2297"/>
              </w:tabs>
              <w:spacing w:before="120" w:after="120" w:line="240" w:lineRule="auto"/>
              <w:rPr>
                <w:rFonts w:eastAsia="Calibri"/>
                <w:noProof/>
                <w:szCs w:val="28"/>
                <w:lang w:val="nl-NL"/>
              </w:rPr>
            </w:pPr>
            <w:r w:rsidRPr="00B21874">
              <w:rPr>
                <w:rFonts w:eastAsia="Calibri"/>
                <w:noProof/>
                <w:szCs w:val="28"/>
                <w:lang w:val="nl-NL"/>
              </w:rPr>
              <w:t xml:space="preserve">        - Trường hợp nộp hồ sơ qua dịch vụ công trực tuyến, nhận kết quả trực tiếp tại </w:t>
            </w:r>
            <w:r w:rsidRPr="00B21874">
              <w:rPr>
                <w:rFonts w:eastAsia="Calibri"/>
                <w:bCs/>
                <w:noProof/>
                <w:szCs w:val="28"/>
                <w:lang w:val="nl-NL"/>
              </w:rPr>
              <w:t>Bộ phận Một cửa</w:t>
            </w:r>
            <w:r w:rsidRPr="00B21874">
              <w:rPr>
                <w:rFonts w:eastAsia="Calibri"/>
                <w:noProof/>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028CB54B" w14:textId="77777777" w:rsidR="00B21874" w:rsidRPr="00B21874" w:rsidRDefault="00B21874" w:rsidP="00012EE5">
            <w:pPr>
              <w:spacing w:before="120" w:after="120" w:line="240" w:lineRule="auto"/>
              <w:ind w:firstLine="650"/>
              <w:rPr>
                <w:rFonts w:eastAsiaTheme="minorHAnsi"/>
                <w:noProof/>
                <w:szCs w:val="28"/>
                <w:lang w:val="nl-NL"/>
              </w:rPr>
            </w:pPr>
            <w:r w:rsidRPr="00B21874">
              <w:rPr>
                <w:rFonts w:eastAsiaTheme="minorHAnsi"/>
                <w:noProof/>
                <w:szCs w:val="28"/>
                <w:lang w:val="nl-NL"/>
              </w:rPr>
              <w:t>Thời gian trả kết quả: Sáng: từ 07 giờ đến 11 giờ 30 phút; chiều: từ 13 giờ 30 đến 17 giờ của các ngày làm việc.</w:t>
            </w:r>
          </w:p>
        </w:tc>
        <w:tc>
          <w:tcPr>
            <w:tcW w:w="1109" w:type="pct"/>
            <w:vAlign w:val="center"/>
          </w:tcPr>
          <w:p w14:paraId="6B13B504" w14:textId="77777777" w:rsidR="00B21874" w:rsidRPr="00B21874" w:rsidRDefault="00B21874" w:rsidP="00012EE5">
            <w:pPr>
              <w:spacing w:before="120" w:after="120" w:line="240" w:lineRule="auto"/>
              <w:rPr>
                <w:rFonts w:eastAsia="Times New Roman"/>
                <w:iCs/>
                <w:szCs w:val="28"/>
                <w:lang w:val="en-US"/>
              </w:rPr>
            </w:pPr>
            <w:r w:rsidRPr="00B21874">
              <w:rPr>
                <w:rFonts w:eastAsia="Times New Roman"/>
                <w:iCs/>
                <w:szCs w:val="28"/>
                <w:lang w:val="en-US"/>
              </w:rPr>
              <w:t>0,5 ngày làm việc</w:t>
            </w:r>
          </w:p>
        </w:tc>
      </w:tr>
    </w:tbl>
    <w:p w14:paraId="1CA1F666" w14:textId="77777777" w:rsidR="00B21874" w:rsidRPr="00B21874" w:rsidRDefault="00B21874" w:rsidP="00B21874">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lang w:val="en-US"/>
        </w:rPr>
      </w:pPr>
      <w:r w:rsidRPr="00B21874">
        <w:rPr>
          <w:rFonts w:eastAsia="Times New Roman"/>
          <w:b/>
          <w:bCs/>
          <w:szCs w:val="28"/>
          <w:lang w:val="en-US"/>
        </w:rPr>
        <w:t xml:space="preserve">Thành phần, số lượng hồ sơ </w:t>
      </w:r>
    </w:p>
    <w:p w14:paraId="0C765D62" w14:textId="77777777" w:rsidR="00B21874" w:rsidRPr="00B21874" w:rsidRDefault="00B21874" w:rsidP="00B21874">
      <w:pPr>
        <w:shd w:val="clear" w:color="auto" w:fill="FFFFFF"/>
        <w:tabs>
          <w:tab w:val="left" w:pos="1134"/>
        </w:tabs>
        <w:spacing w:before="120" w:after="120" w:line="240" w:lineRule="auto"/>
        <w:ind w:firstLine="567"/>
        <w:rPr>
          <w:rFonts w:eastAsia="Times New Roman"/>
          <w:b/>
          <w:szCs w:val="28"/>
          <w:lang w:val="en-US"/>
        </w:rPr>
      </w:pPr>
      <w:r w:rsidRPr="00B21874">
        <w:rPr>
          <w:rFonts w:eastAsia="Times New Roman"/>
          <w:b/>
          <w:szCs w:val="28"/>
          <w:lang w:val="en-US"/>
        </w:rPr>
        <w:t>a) Thành phần hồ sơ</w:t>
      </w:r>
    </w:p>
    <w:p w14:paraId="33E9202A"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rPr>
        <w:t>- Đơn đăng ký nhận chăm sóc thay thế;</w:t>
      </w:r>
    </w:p>
    <w:p w14:paraId="1183C181"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rPr>
        <w:t>- Giấy khám sức khỏe trong thời gian 06 tháng tính đến ngày nộp hồ sơ do cơ quan y tế cấp theo quy định của pháp luật;</w:t>
      </w:r>
    </w:p>
    <w:p w14:paraId="06A327F7"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rPr>
        <w:t>- Lý lịch tư pháp do cơ quan có thẩm quyền cấp (đối với cá nhân, người đại diện gia đình chăm sóc, thay thế là người nước ngoài).</w:t>
      </w:r>
    </w:p>
    <w:p w14:paraId="3C40E7C0" w14:textId="77777777" w:rsidR="00B21874" w:rsidRPr="00B21874" w:rsidRDefault="00B21874" w:rsidP="00B21874">
      <w:pPr>
        <w:shd w:val="clear" w:color="auto" w:fill="FFFFFF"/>
        <w:tabs>
          <w:tab w:val="left" w:pos="1134"/>
        </w:tabs>
        <w:spacing w:before="120" w:after="120" w:line="240" w:lineRule="auto"/>
        <w:ind w:firstLine="567"/>
        <w:rPr>
          <w:rFonts w:eastAsia="Times New Roman"/>
          <w:szCs w:val="28"/>
        </w:rPr>
      </w:pPr>
      <w:r w:rsidRPr="00B21874">
        <w:rPr>
          <w:rFonts w:eastAsia="Times New Roman"/>
          <w:b/>
          <w:szCs w:val="28"/>
        </w:rPr>
        <w:t>b) Số lượng hồ sơ</w:t>
      </w:r>
      <w:r w:rsidRPr="00B21874">
        <w:rPr>
          <w:rFonts w:eastAsia="Times New Roman"/>
          <w:szCs w:val="28"/>
        </w:rPr>
        <w:t>: 01 bộ</w:t>
      </w:r>
    </w:p>
    <w:p w14:paraId="2107935C" w14:textId="77777777" w:rsidR="00B21874" w:rsidRPr="00B21874" w:rsidRDefault="00B21874" w:rsidP="00B21874">
      <w:pPr>
        <w:pStyle w:val="ListParagraph"/>
        <w:numPr>
          <w:ilvl w:val="1"/>
          <w:numId w:val="1"/>
        </w:numPr>
        <w:tabs>
          <w:tab w:val="left" w:pos="1134"/>
        </w:tabs>
        <w:spacing w:before="120" w:after="120" w:line="240" w:lineRule="auto"/>
        <w:ind w:left="0" w:firstLine="567"/>
        <w:rPr>
          <w:rFonts w:eastAsia="Times New Roman"/>
          <w:bCs/>
          <w:szCs w:val="28"/>
        </w:rPr>
      </w:pPr>
      <w:r w:rsidRPr="00B21874">
        <w:rPr>
          <w:rFonts w:eastAsia="Times New Roman"/>
          <w:b/>
          <w:bCs/>
          <w:szCs w:val="28"/>
        </w:rPr>
        <w:lastRenderedPageBreak/>
        <w:t xml:space="preserve">Đối tượng thực hiện thủ tục hành chính:  </w:t>
      </w:r>
      <w:r w:rsidRPr="00B21874">
        <w:rPr>
          <w:rFonts w:eastAsia="Times New Roman"/>
          <w:bCs/>
          <w:szCs w:val="28"/>
        </w:rPr>
        <w:t>Cá nhân, người đại diện gia đình (không phải là người thân thích của trẻ em) có nguyện vọng và đủ điều kiện nhận chăm sóc thay thế cho trẻ em.</w:t>
      </w:r>
    </w:p>
    <w:p w14:paraId="3AACE566" w14:textId="77777777" w:rsidR="00B21874" w:rsidRPr="00B21874" w:rsidRDefault="00B21874" w:rsidP="00B21874">
      <w:pPr>
        <w:pStyle w:val="ListParagraph"/>
        <w:numPr>
          <w:ilvl w:val="1"/>
          <w:numId w:val="1"/>
        </w:numPr>
        <w:tabs>
          <w:tab w:val="left" w:pos="1134"/>
        </w:tabs>
        <w:spacing w:before="120" w:after="120" w:line="240" w:lineRule="auto"/>
        <w:ind w:left="0" w:firstLine="567"/>
        <w:rPr>
          <w:rFonts w:eastAsia="Times New Roman"/>
          <w:bCs/>
          <w:szCs w:val="28"/>
        </w:rPr>
      </w:pPr>
      <w:r w:rsidRPr="00B21874">
        <w:rPr>
          <w:rFonts w:eastAsia="Times New Roman"/>
          <w:b/>
          <w:bCs/>
          <w:szCs w:val="28"/>
        </w:rPr>
        <w:t xml:space="preserve">Cơ quan giải quyết thủ tục hành chính: </w:t>
      </w:r>
      <w:r w:rsidRPr="00B21874">
        <w:rPr>
          <w:rFonts w:eastAsia="Times New Roman"/>
          <w:szCs w:val="28"/>
        </w:rPr>
        <w:t> </w:t>
      </w:r>
      <w:r w:rsidRPr="00B21874">
        <w:rPr>
          <w:rFonts w:eastAsia="Times New Roman"/>
          <w:bCs/>
          <w:szCs w:val="28"/>
        </w:rPr>
        <w:t>Ủy ban nhân dân cấp xã nơi cư trú của cá nhân.</w:t>
      </w:r>
    </w:p>
    <w:p w14:paraId="15E93DA5" w14:textId="77777777" w:rsidR="00B21874" w:rsidRPr="00B21874" w:rsidRDefault="00B21874" w:rsidP="00B21874">
      <w:pPr>
        <w:pStyle w:val="ListParagraph"/>
        <w:numPr>
          <w:ilvl w:val="1"/>
          <w:numId w:val="1"/>
        </w:numPr>
        <w:tabs>
          <w:tab w:val="left" w:pos="1134"/>
        </w:tabs>
        <w:spacing w:before="120" w:after="120" w:line="240" w:lineRule="auto"/>
        <w:ind w:left="0" w:firstLine="567"/>
        <w:rPr>
          <w:rFonts w:eastAsia="Times New Roman"/>
          <w:b/>
          <w:bCs/>
          <w:szCs w:val="28"/>
        </w:rPr>
      </w:pPr>
      <w:r w:rsidRPr="00B21874">
        <w:rPr>
          <w:rFonts w:eastAsia="Times New Roman"/>
          <w:b/>
          <w:bCs/>
          <w:szCs w:val="28"/>
        </w:rPr>
        <w:t xml:space="preserve">Kết quả thực hiện thủ tục hành chính: </w:t>
      </w:r>
    </w:p>
    <w:p w14:paraId="2FEE9046"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rPr>
        <w:t xml:space="preserve">Quyết định của Chủ tịch Ủy ban nhân dân cấp xã giao, nhận trẻ em cho cá nhân, gia đình nhận chăm sóc thay thế. </w:t>
      </w:r>
    </w:p>
    <w:p w14:paraId="6E21A325" w14:textId="77777777" w:rsidR="00B21874" w:rsidRPr="00B21874" w:rsidRDefault="00B21874" w:rsidP="00B21874">
      <w:pPr>
        <w:pStyle w:val="ListParagraph"/>
        <w:numPr>
          <w:ilvl w:val="1"/>
          <w:numId w:val="1"/>
        </w:numPr>
        <w:tabs>
          <w:tab w:val="left" w:pos="1134"/>
        </w:tabs>
        <w:spacing w:before="120" w:after="120" w:line="240" w:lineRule="auto"/>
        <w:ind w:left="0" w:firstLine="567"/>
        <w:rPr>
          <w:rFonts w:eastAsia="Times New Roman"/>
          <w:i/>
          <w:iCs/>
          <w:szCs w:val="28"/>
        </w:rPr>
      </w:pPr>
      <w:r w:rsidRPr="00B21874">
        <w:rPr>
          <w:rFonts w:eastAsia="Times New Roman"/>
          <w:b/>
          <w:bCs/>
          <w:szCs w:val="28"/>
        </w:rPr>
        <w:t>Phí, lệ phí:</w:t>
      </w:r>
      <w:r w:rsidRPr="00B21874">
        <w:rPr>
          <w:rFonts w:eastAsia="Times New Roman"/>
          <w:szCs w:val="28"/>
        </w:rPr>
        <w:t> </w:t>
      </w:r>
      <w:r w:rsidRPr="00B21874">
        <w:rPr>
          <w:rFonts w:eastAsia="Times New Roman"/>
          <w:iCs/>
          <w:szCs w:val="28"/>
        </w:rPr>
        <w:t>không</w:t>
      </w:r>
    </w:p>
    <w:p w14:paraId="1B7CBADB" w14:textId="77777777" w:rsidR="00B21874" w:rsidRPr="00B21874" w:rsidRDefault="00B21874" w:rsidP="00B21874">
      <w:pPr>
        <w:pStyle w:val="ListParagraph"/>
        <w:numPr>
          <w:ilvl w:val="1"/>
          <w:numId w:val="1"/>
        </w:numPr>
        <w:shd w:val="clear" w:color="auto" w:fill="FFFFFF"/>
        <w:tabs>
          <w:tab w:val="left" w:pos="1134"/>
        </w:tabs>
        <w:spacing w:before="120" w:after="120" w:line="240" w:lineRule="auto"/>
        <w:ind w:left="0" w:firstLine="567"/>
        <w:rPr>
          <w:rFonts w:eastAsia="Times New Roman"/>
          <w:b/>
          <w:bCs/>
          <w:szCs w:val="28"/>
        </w:rPr>
      </w:pPr>
      <w:r w:rsidRPr="00B21874">
        <w:rPr>
          <w:rFonts w:eastAsia="Times New Roman"/>
          <w:b/>
          <w:bCs/>
          <w:szCs w:val="28"/>
        </w:rPr>
        <w:t>Tên mẫu đơn, mẫu tờ khai</w:t>
      </w:r>
    </w:p>
    <w:p w14:paraId="1B191324" w14:textId="77777777" w:rsidR="00B21874" w:rsidRPr="00B21874" w:rsidRDefault="00B21874" w:rsidP="00B21874">
      <w:pPr>
        <w:shd w:val="clear" w:color="auto" w:fill="FFFFFF"/>
        <w:tabs>
          <w:tab w:val="left" w:pos="1134"/>
        </w:tabs>
        <w:spacing w:before="120" w:after="120" w:line="240" w:lineRule="auto"/>
        <w:ind w:firstLine="567"/>
        <w:rPr>
          <w:rFonts w:eastAsia="Times New Roman"/>
          <w:bCs/>
          <w:szCs w:val="28"/>
        </w:rPr>
      </w:pPr>
      <w:r w:rsidRPr="00B21874">
        <w:rPr>
          <w:rFonts w:eastAsia="Times New Roman"/>
          <w:bCs/>
          <w:szCs w:val="28"/>
        </w:rPr>
        <w:t xml:space="preserve">Đơn đăng ký nhận chăm sóc thay thế </w:t>
      </w:r>
      <w:r w:rsidRPr="00B21874">
        <w:rPr>
          <w:rFonts w:eastAsia="Times New Roman"/>
          <w:bCs/>
          <w:i/>
          <w:szCs w:val="28"/>
        </w:rPr>
        <w:t>(Mẫu số 08 ban hành kèm theo Nghị định số 56/2017/NĐ-CP)</w:t>
      </w:r>
      <w:r w:rsidRPr="00B21874">
        <w:rPr>
          <w:rFonts w:eastAsia="Times New Roman"/>
          <w:bCs/>
          <w:szCs w:val="28"/>
        </w:rPr>
        <w:t xml:space="preserve">. </w:t>
      </w:r>
    </w:p>
    <w:p w14:paraId="2C000CAB" w14:textId="77777777" w:rsidR="00B21874" w:rsidRPr="00B21874" w:rsidRDefault="00B21874" w:rsidP="00B21874">
      <w:pPr>
        <w:pStyle w:val="ListParagraph"/>
        <w:numPr>
          <w:ilvl w:val="1"/>
          <w:numId w:val="1"/>
        </w:numPr>
        <w:shd w:val="clear" w:color="auto" w:fill="FFFFFF"/>
        <w:tabs>
          <w:tab w:val="left" w:pos="1134"/>
        </w:tabs>
        <w:spacing w:before="120" w:after="120" w:line="240" w:lineRule="auto"/>
        <w:ind w:left="0" w:firstLine="567"/>
        <w:rPr>
          <w:rFonts w:eastAsia="Times New Roman"/>
          <w:bCs/>
          <w:szCs w:val="28"/>
        </w:rPr>
      </w:pPr>
      <w:r w:rsidRPr="00B21874">
        <w:rPr>
          <w:rFonts w:eastAsia="Times New Roman"/>
          <w:b/>
          <w:bCs/>
          <w:szCs w:val="28"/>
          <w:lang w:val="hr-HR"/>
        </w:rPr>
        <w:t xml:space="preserve">Yêu cầu, điều kiện thực hiện thủ tục hành chính: </w:t>
      </w:r>
      <w:r w:rsidRPr="00B21874">
        <w:rPr>
          <w:rFonts w:eastAsia="Times New Roman"/>
          <w:bCs/>
          <w:szCs w:val="28"/>
        </w:rPr>
        <w:t>quy định tại Khoản 2 Điều 63 Luật Trẻ em năm 2016.</w:t>
      </w:r>
    </w:p>
    <w:p w14:paraId="18F2C5A1"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lang w:eastAsia="vi-VN"/>
        </w:rPr>
        <w:t>Cá nhân, gia đình nhận chăm sóc thay thế phải bảo đảm các điều kiện sau đây:</w:t>
      </w:r>
    </w:p>
    <w:p w14:paraId="34946C3C"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lang w:eastAsia="vi-VN"/>
        </w:rPr>
        <w:t xml:space="preserve">- Cá nhân, người đại diện gia đình </w:t>
      </w:r>
      <w:r w:rsidRPr="00B21874">
        <w:rPr>
          <w:rFonts w:eastAsia="Times New Roman"/>
          <w:bCs/>
          <w:szCs w:val="28"/>
        </w:rPr>
        <w:t>l</w:t>
      </w:r>
      <w:r w:rsidRPr="00B21874">
        <w:rPr>
          <w:rFonts w:eastAsia="Times New Roman"/>
          <w:bCs/>
          <w:szCs w:val="28"/>
          <w:lang w:eastAsia="vi-VN"/>
        </w:rPr>
        <w:t xml:space="preserve">à người cư trú tại Việt Nam; có </w:t>
      </w:r>
      <w:r w:rsidRPr="00B21874">
        <w:rPr>
          <w:rFonts w:eastAsia="Times New Roman"/>
          <w:bCs/>
          <w:szCs w:val="28"/>
        </w:rPr>
        <w:t xml:space="preserve">sức khỏe </w:t>
      </w:r>
      <w:r w:rsidRPr="00B21874">
        <w:rPr>
          <w:rFonts w:eastAsia="Times New Roman"/>
          <w:bCs/>
          <w:szCs w:val="28"/>
          <w:lang w:eastAsia="vi-VN"/>
        </w:rPr>
        <w:t xml:space="preserve">và có năng lực hành vi dân sự đầy đủ; có tư cách đạo đức tốt; không bị hạn chế một số quyền của cha, mẹ đối với con chưa thành niên; </w:t>
      </w:r>
      <w:r w:rsidRPr="00B21874">
        <w:rPr>
          <w:rFonts w:eastAsia="Times New Roman"/>
          <w:bCs/>
          <w:szCs w:val="28"/>
        </w:rPr>
        <w:t>không bị truy cứu trách nhiệm hình sự, xử lý vi phạm hành chính về các hành vi xâm hại trẻ em</w:t>
      </w:r>
      <w:r w:rsidRPr="00B21874">
        <w:rPr>
          <w:rFonts w:eastAsia="Times New Roman"/>
          <w:bCs/>
          <w:szCs w:val="28"/>
          <w:lang w:eastAsia="vi-VN"/>
        </w:rPr>
        <w:t xml:space="preserve">; không bị kết án </w:t>
      </w:r>
      <w:r w:rsidRPr="00B21874">
        <w:rPr>
          <w:rFonts w:eastAsia="Times New Roman"/>
          <w:bCs/>
          <w:szCs w:val="28"/>
        </w:rPr>
        <w:t>về một trong các tội cố ý xâm phạm tính mạng, sức khỏe, nhân phẩm, danh dự của người khác</w:t>
      </w:r>
      <w:r w:rsidRPr="00B21874">
        <w:rPr>
          <w:rFonts w:eastAsia="Times New Roman"/>
          <w:bCs/>
          <w:szCs w:val="28"/>
          <w:lang w:eastAsia="vi-VN"/>
        </w:rPr>
        <w:t xml:space="preserve">, </w:t>
      </w:r>
      <w:r w:rsidRPr="00B21874">
        <w:rPr>
          <w:rFonts w:eastAsia="Times New Roman"/>
          <w:bCs/>
          <w:szCs w:val="28"/>
        </w:rPr>
        <w:t>ngược đãi hoặc hành hạ ông bà, cha mẹ, vợ chồng, con, cháu, người có công nuôi dưỡng mình</w:t>
      </w:r>
      <w:r w:rsidRPr="00B21874">
        <w:rPr>
          <w:rFonts w:eastAsia="Times New Roman"/>
          <w:bCs/>
          <w:szCs w:val="28"/>
          <w:lang w:eastAsia="vi-VN"/>
        </w:rPr>
        <w:t xml:space="preserve">, </w:t>
      </w:r>
      <w:r w:rsidRPr="00B21874">
        <w:rPr>
          <w:rFonts w:eastAsia="Times New Roman"/>
          <w:bCs/>
          <w:szCs w:val="28"/>
        </w:rPr>
        <w:t>dụ dỗ, ép buộc hoặc chứa chấp người chưa thành niên vi phạm pháp luật</w:t>
      </w:r>
      <w:r w:rsidRPr="00B21874">
        <w:rPr>
          <w:rFonts w:eastAsia="Times New Roman"/>
          <w:bCs/>
          <w:szCs w:val="28"/>
          <w:lang w:eastAsia="vi-VN"/>
        </w:rPr>
        <w:t>,</w:t>
      </w:r>
      <w:r w:rsidRPr="00B21874">
        <w:rPr>
          <w:rFonts w:eastAsia="Times New Roman"/>
          <w:bCs/>
          <w:szCs w:val="28"/>
        </w:rPr>
        <w:t xml:space="preserve"> mua</w:t>
      </w:r>
      <w:r w:rsidRPr="00B21874">
        <w:rPr>
          <w:rFonts w:eastAsia="Times New Roman"/>
          <w:bCs/>
          <w:szCs w:val="28"/>
          <w:lang w:eastAsia="vi-VN"/>
        </w:rPr>
        <w:t xml:space="preserve">, </w:t>
      </w:r>
      <w:r w:rsidRPr="00B21874">
        <w:rPr>
          <w:rFonts w:eastAsia="Times New Roman"/>
          <w:bCs/>
          <w:szCs w:val="28"/>
        </w:rPr>
        <w:t>bán, đánh tráo, chiếm đoạt trẻ em</w:t>
      </w:r>
      <w:r w:rsidRPr="00B21874">
        <w:rPr>
          <w:rFonts w:eastAsia="Times New Roman"/>
          <w:bCs/>
          <w:szCs w:val="28"/>
          <w:lang w:eastAsia="vi-VN"/>
        </w:rPr>
        <w:t>.</w:t>
      </w:r>
    </w:p>
    <w:p w14:paraId="3D08FCDC"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lang w:eastAsia="vi-VN"/>
        </w:rPr>
        <w:t xml:space="preserve">- Có </w:t>
      </w:r>
      <w:r w:rsidRPr="00B21874">
        <w:rPr>
          <w:rFonts w:eastAsia="Times New Roman"/>
          <w:bCs/>
          <w:szCs w:val="28"/>
        </w:rPr>
        <w:t xml:space="preserve">chỗ ở </w:t>
      </w:r>
      <w:r w:rsidRPr="00B21874">
        <w:rPr>
          <w:rFonts w:eastAsia="Times New Roman"/>
          <w:bCs/>
          <w:szCs w:val="28"/>
          <w:lang w:eastAsia="vi-VN"/>
        </w:rPr>
        <w:t xml:space="preserve">và điều kiện </w:t>
      </w:r>
      <w:r w:rsidRPr="00B21874">
        <w:rPr>
          <w:rFonts w:eastAsia="Times New Roman"/>
          <w:bCs/>
          <w:szCs w:val="28"/>
        </w:rPr>
        <w:t xml:space="preserve">kinh tế </w:t>
      </w:r>
      <w:r w:rsidRPr="00B21874">
        <w:rPr>
          <w:rFonts w:eastAsia="Times New Roman"/>
          <w:bCs/>
          <w:szCs w:val="28"/>
          <w:lang w:eastAsia="vi-VN"/>
        </w:rPr>
        <w:t xml:space="preserve">phù hợp, bảo đảm </w:t>
      </w:r>
      <w:r w:rsidRPr="00B21874">
        <w:rPr>
          <w:rFonts w:eastAsia="Times New Roman"/>
          <w:bCs/>
          <w:szCs w:val="28"/>
        </w:rPr>
        <w:t>chăm sóc, nuôi dưỡng, giáo dục trẻ</w:t>
      </w:r>
      <w:r w:rsidRPr="00B21874">
        <w:rPr>
          <w:rFonts w:eastAsia="Times New Roman"/>
          <w:bCs/>
          <w:szCs w:val="28"/>
          <w:lang w:eastAsia="vi-VN"/>
        </w:rPr>
        <w:t xml:space="preserve"> em.</w:t>
      </w:r>
    </w:p>
    <w:p w14:paraId="1CD94D34" w14:textId="77777777" w:rsidR="00B21874" w:rsidRPr="00B21874" w:rsidRDefault="00B21874" w:rsidP="00B21874">
      <w:pPr>
        <w:tabs>
          <w:tab w:val="left" w:pos="1134"/>
        </w:tabs>
        <w:spacing w:before="120" w:after="120" w:line="240" w:lineRule="auto"/>
        <w:ind w:firstLine="567"/>
        <w:rPr>
          <w:rFonts w:eastAsia="Times New Roman"/>
          <w:bCs/>
          <w:spacing w:val="-2"/>
          <w:szCs w:val="28"/>
        </w:rPr>
      </w:pPr>
      <w:r w:rsidRPr="00B21874">
        <w:rPr>
          <w:rFonts w:eastAsia="Times New Roman"/>
          <w:bCs/>
          <w:spacing w:val="-2"/>
          <w:szCs w:val="28"/>
          <w:lang w:eastAsia="vi-VN"/>
        </w:rPr>
        <w:t xml:space="preserve">- Tự nguyện nhận chăm sóc trẻ em; có sự đồng thuận giữa các thành viên trong gia đình về việc nhận chăm sóc trẻ em; các thành viên trong gia đình </w:t>
      </w:r>
      <w:r w:rsidRPr="00B21874">
        <w:rPr>
          <w:rFonts w:eastAsia="Times New Roman"/>
          <w:bCs/>
          <w:spacing w:val="-2"/>
          <w:szCs w:val="28"/>
        </w:rPr>
        <w:t>không bị truy cứu trách nhiệm hình sự, xử lý vi phạm hành chính về các hành vi xâm hại trẻ em</w:t>
      </w:r>
      <w:r w:rsidRPr="00B21874">
        <w:rPr>
          <w:rFonts w:eastAsia="Times New Roman"/>
          <w:bCs/>
          <w:spacing w:val="-2"/>
          <w:szCs w:val="28"/>
          <w:lang w:eastAsia="vi-VN"/>
        </w:rPr>
        <w:t>.</w:t>
      </w:r>
    </w:p>
    <w:p w14:paraId="57739017" w14:textId="77777777" w:rsidR="00B21874" w:rsidRPr="00B21874" w:rsidRDefault="00B21874" w:rsidP="00B21874">
      <w:pPr>
        <w:tabs>
          <w:tab w:val="left" w:pos="1134"/>
        </w:tabs>
        <w:spacing w:before="120" w:after="120" w:line="240" w:lineRule="auto"/>
        <w:ind w:firstLine="567"/>
        <w:rPr>
          <w:rFonts w:eastAsia="Times New Roman"/>
          <w:bCs/>
          <w:szCs w:val="28"/>
          <w:lang w:eastAsia="vi-VN"/>
        </w:rPr>
      </w:pPr>
      <w:r w:rsidRPr="00B21874">
        <w:rPr>
          <w:rFonts w:eastAsia="Times New Roman"/>
          <w:bCs/>
          <w:szCs w:val="28"/>
          <w:lang w:eastAsia="vi-VN"/>
        </w:rPr>
        <w:t xml:space="preserve">- Người thân thích nhận trẻ em chăm sóc thay thế phải là người thành niên; các trường hợp khác phải hơn trẻ em từ </w:t>
      </w:r>
      <w:r w:rsidRPr="00B21874">
        <w:rPr>
          <w:rFonts w:eastAsia="Times New Roman"/>
          <w:bCs/>
          <w:szCs w:val="28"/>
        </w:rPr>
        <w:t xml:space="preserve">20 </w:t>
      </w:r>
      <w:r w:rsidRPr="00B21874">
        <w:rPr>
          <w:rFonts w:eastAsia="Times New Roman"/>
          <w:bCs/>
          <w:szCs w:val="28"/>
          <w:lang w:eastAsia="vi-VN"/>
        </w:rPr>
        <w:t>tuổi trở lên.</w:t>
      </w:r>
    </w:p>
    <w:p w14:paraId="076BB826"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rPr>
        <w:t>- Cá nhân, người đại diện gia đình là người nước ngoài phải cư trú tại Việt Nam ít nhất 06 tháng và còn thời hạn cư trú tại Việt Nam ít nhất 12 tháng vào thời điểm đăng ký.</w:t>
      </w:r>
    </w:p>
    <w:p w14:paraId="4A842B99" w14:textId="77777777" w:rsidR="00B21874" w:rsidRPr="00B21874" w:rsidRDefault="00B21874" w:rsidP="00B21874">
      <w:pPr>
        <w:pStyle w:val="ListParagraph"/>
        <w:numPr>
          <w:ilvl w:val="1"/>
          <w:numId w:val="1"/>
        </w:numPr>
        <w:tabs>
          <w:tab w:val="left" w:pos="1134"/>
        </w:tabs>
        <w:spacing w:before="120" w:after="120" w:line="240" w:lineRule="auto"/>
        <w:ind w:left="0" w:firstLine="567"/>
        <w:jc w:val="left"/>
        <w:rPr>
          <w:rFonts w:eastAsia="Times New Roman"/>
          <w:b/>
          <w:bCs/>
          <w:szCs w:val="28"/>
        </w:rPr>
      </w:pPr>
      <w:r w:rsidRPr="00B21874">
        <w:rPr>
          <w:rFonts w:eastAsia="Times New Roman"/>
          <w:b/>
          <w:bCs/>
          <w:szCs w:val="28"/>
        </w:rPr>
        <w:t>Căn cứ pháp lý của thủ tục hành chính</w:t>
      </w:r>
    </w:p>
    <w:p w14:paraId="4B896359"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rPr>
        <w:t>- Mục 3 Luật trẻ em năm 2016.</w:t>
      </w:r>
    </w:p>
    <w:p w14:paraId="70B53435" w14:textId="77777777" w:rsidR="00B21874" w:rsidRPr="00B21874" w:rsidRDefault="00B21874" w:rsidP="00B21874">
      <w:pPr>
        <w:tabs>
          <w:tab w:val="left" w:pos="1134"/>
        </w:tabs>
        <w:spacing w:before="120" w:after="120" w:line="240" w:lineRule="auto"/>
        <w:ind w:firstLine="567"/>
        <w:rPr>
          <w:rFonts w:eastAsia="Times New Roman"/>
          <w:bCs/>
          <w:szCs w:val="28"/>
        </w:rPr>
      </w:pPr>
      <w:r w:rsidRPr="00B21874">
        <w:rPr>
          <w:rFonts w:eastAsia="Times New Roman"/>
          <w:bCs/>
          <w:szCs w:val="28"/>
        </w:rPr>
        <w:t xml:space="preserve">- Điều 38, 39, 40, 41 Nghị định số 56/2017/NĐ-CP ngày 09/5/2017 của Chính phủ quy định chi tiết một số điều của Luật trẻ em. </w:t>
      </w:r>
    </w:p>
    <w:p w14:paraId="72A0BE27" w14:textId="77777777" w:rsidR="00B21874" w:rsidRPr="00B21874" w:rsidRDefault="00B21874" w:rsidP="00B21874">
      <w:pPr>
        <w:pStyle w:val="ListParagraph"/>
        <w:numPr>
          <w:ilvl w:val="1"/>
          <w:numId w:val="1"/>
        </w:numPr>
        <w:tabs>
          <w:tab w:val="left" w:pos="1134"/>
        </w:tabs>
        <w:spacing w:before="120" w:after="120" w:line="240" w:lineRule="auto"/>
        <w:ind w:left="0" w:firstLine="567"/>
        <w:rPr>
          <w:rFonts w:eastAsia="Times New Roman"/>
          <w:bCs/>
          <w:szCs w:val="28"/>
        </w:rPr>
      </w:pPr>
      <w:r w:rsidRPr="00B21874">
        <w:rPr>
          <w:rFonts w:eastAsia="Times New Roman"/>
          <w:b/>
          <w:bCs/>
          <w:szCs w:val="28"/>
          <w:lang w:val="nl-NL"/>
        </w:rPr>
        <w:t>Lưu hồ sơ (ISO)</w:t>
      </w:r>
    </w:p>
    <w:tbl>
      <w:tblPr>
        <w:tblpPr w:leftFromText="180" w:rightFromText="180" w:vertAnchor="text" w:tblpXSpec="center" w:tblpY="1"/>
        <w:tblOverlap w:val="neve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1"/>
        <w:gridCol w:w="1664"/>
        <w:gridCol w:w="1961"/>
      </w:tblGrid>
      <w:tr w:rsidR="00B21874" w:rsidRPr="00B21874" w14:paraId="2D856C5A" w14:textId="77777777" w:rsidTr="00012EE5">
        <w:trPr>
          <w:trHeight w:val="517"/>
        </w:trPr>
        <w:tc>
          <w:tcPr>
            <w:tcW w:w="3110" w:type="pct"/>
            <w:vAlign w:val="center"/>
          </w:tcPr>
          <w:p w14:paraId="1BABC366" w14:textId="77777777" w:rsidR="00B21874" w:rsidRPr="00B21874" w:rsidRDefault="00B21874" w:rsidP="00012EE5">
            <w:pPr>
              <w:spacing w:line="240" w:lineRule="auto"/>
              <w:jc w:val="center"/>
              <w:rPr>
                <w:rFonts w:eastAsiaTheme="minorHAnsi"/>
                <w:noProof/>
                <w:szCs w:val="28"/>
                <w:lang w:val="nl-NL"/>
              </w:rPr>
            </w:pPr>
            <w:r w:rsidRPr="00B21874">
              <w:rPr>
                <w:rFonts w:eastAsiaTheme="minorHAnsi"/>
                <w:b/>
                <w:bCs/>
                <w:noProof/>
                <w:szCs w:val="28"/>
                <w:lang w:val="nl-NL"/>
              </w:rPr>
              <w:lastRenderedPageBreak/>
              <w:t>Thành phần hồ sơ lưu</w:t>
            </w:r>
          </w:p>
        </w:tc>
        <w:tc>
          <w:tcPr>
            <w:tcW w:w="867" w:type="pct"/>
            <w:vAlign w:val="center"/>
          </w:tcPr>
          <w:p w14:paraId="2773E2D1" w14:textId="77777777" w:rsidR="00B21874" w:rsidRPr="00B21874" w:rsidRDefault="00B21874" w:rsidP="00012EE5">
            <w:pPr>
              <w:spacing w:line="240" w:lineRule="auto"/>
              <w:jc w:val="center"/>
              <w:rPr>
                <w:rFonts w:eastAsiaTheme="minorHAnsi"/>
                <w:b/>
                <w:bCs/>
                <w:noProof/>
                <w:szCs w:val="28"/>
                <w:lang w:val="nl-NL"/>
              </w:rPr>
            </w:pPr>
            <w:r w:rsidRPr="00B21874">
              <w:rPr>
                <w:rFonts w:eastAsiaTheme="minorHAnsi"/>
                <w:b/>
                <w:bCs/>
                <w:noProof/>
                <w:szCs w:val="28"/>
                <w:lang w:val="nl-NL"/>
              </w:rPr>
              <w:t>Bộ phận lưu trữ</w:t>
            </w:r>
          </w:p>
        </w:tc>
        <w:tc>
          <w:tcPr>
            <w:tcW w:w="1022" w:type="pct"/>
            <w:vAlign w:val="center"/>
          </w:tcPr>
          <w:p w14:paraId="23D13FB3" w14:textId="77777777" w:rsidR="00B21874" w:rsidRPr="00B21874" w:rsidRDefault="00B21874" w:rsidP="00012EE5">
            <w:pPr>
              <w:spacing w:line="240" w:lineRule="auto"/>
              <w:jc w:val="center"/>
              <w:rPr>
                <w:rFonts w:eastAsiaTheme="minorHAnsi"/>
                <w:noProof/>
                <w:szCs w:val="28"/>
                <w:lang w:val="nl-NL"/>
              </w:rPr>
            </w:pPr>
            <w:r w:rsidRPr="00B21874">
              <w:rPr>
                <w:rFonts w:eastAsiaTheme="minorHAnsi"/>
                <w:b/>
                <w:bCs/>
                <w:noProof/>
                <w:szCs w:val="28"/>
                <w:lang w:val="nl-NL"/>
              </w:rPr>
              <w:t>Thời gian lưu</w:t>
            </w:r>
          </w:p>
        </w:tc>
      </w:tr>
      <w:tr w:rsidR="00B21874" w:rsidRPr="00B21874" w14:paraId="1F7BB5EB" w14:textId="77777777" w:rsidTr="00012EE5">
        <w:trPr>
          <w:trHeight w:val="687"/>
        </w:trPr>
        <w:tc>
          <w:tcPr>
            <w:tcW w:w="3110" w:type="pct"/>
            <w:vAlign w:val="center"/>
          </w:tcPr>
          <w:p w14:paraId="729A869E" w14:textId="77777777" w:rsidR="00B21874" w:rsidRPr="00B21874" w:rsidRDefault="00B21874" w:rsidP="00012EE5">
            <w:pPr>
              <w:spacing w:line="240" w:lineRule="auto"/>
              <w:jc w:val="left"/>
              <w:rPr>
                <w:rFonts w:eastAsiaTheme="minorHAnsi"/>
                <w:noProof/>
                <w:szCs w:val="28"/>
                <w:lang w:val="nl-NL"/>
              </w:rPr>
            </w:pPr>
            <w:r w:rsidRPr="00B21874">
              <w:rPr>
                <w:rFonts w:eastAsiaTheme="minorHAnsi"/>
                <w:noProof/>
                <w:szCs w:val="28"/>
                <w:lang w:val="nl-NL"/>
              </w:rPr>
              <w:t>- Như mục 4.2;</w:t>
            </w:r>
          </w:p>
          <w:p w14:paraId="2D2B5801" w14:textId="77777777" w:rsidR="00B21874" w:rsidRPr="00B21874" w:rsidRDefault="00B21874" w:rsidP="00012EE5">
            <w:pPr>
              <w:spacing w:line="240" w:lineRule="auto"/>
              <w:rPr>
                <w:rFonts w:eastAsia="Times New Roman"/>
                <w:bCs/>
                <w:szCs w:val="28"/>
                <w:lang w:val="hr-HR"/>
              </w:rPr>
            </w:pPr>
            <w:r w:rsidRPr="00B21874">
              <w:rPr>
                <w:rFonts w:eastAsia="Times New Roman"/>
                <w:szCs w:val="28"/>
                <w:lang w:val="nl-NL"/>
              </w:rPr>
              <w:t xml:space="preserve">- </w:t>
            </w:r>
            <w:r w:rsidRPr="00B21874">
              <w:rPr>
                <w:rFonts w:eastAsia="Times New Roman"/>
                <w:bCs/>
                <w:szCs w:val="28"/>
              </w:rPr>
              <w:t>Quyết định của Chủ tịch Ủy ban nhân dân cấp xã giao, nhận trẻ em cho cá nhân, gia đình nhận chăm sóc thay thế</w:t>
            </w:r>
            <w:r w:rsidRPr="00B21874">
              <w:rPr>
                <w:rFonts w:eastAsia="Times New Roman"/>
                <w:szCs w:val="28"/>
                <w:lang w:val="nl-NL"/>
              </w:rPr>
              <w:t>.</w:t>
            </w:r>
          </w:p>
        </w:tc>
        <w:tc>
          <w:tcPr>
            <w:tcW w:w="867" w:type="pct"/>
            <w:vAlign w:val="center"/>
          </w:tcPr>
          <w:p w14:paraId="72DBFAE6" w14:textId="77777777" w:rsidR="00B21874" w:rsidRPr="00B21874" w:rsidRDefault="00B21874" w:rsidP="00012EE5">
            <w:pPr>
              <w:spacing w:line="240" w:lineRule="auto"/>
              <w:jc w:val="center"/>
              <w:rPr>
                <w:rFonts w:eastAsiaTheme="minorHAnsi"/>
                <w:noProof/>
                <w:szCs w:val="28"/>
                <w:lang w:val="nl-NL"/>
              </w:rPr>
            </w:pPr>
            <w:r w:rsidRPr="00B21874">
              <w:rPr>
                <w:rFonts w:eastAsiaTheme="minorHAnsi"/>
                <w:noProof/>
                <w:szCs w:val="28"/>
                <w:lang w:val="nl-NL"/>
              </w:rPr>
              <w:t>Ủy ban nhân dân cấp xã</w:t>
            </w:r>
          </w:p>
        </w:tc>
        <w:tc>
          <w:tcPr>
            <w:tcW w:w="1022" w:type="pct"/>
            <w:vMerge w:val="restart"/>
            <w:vAlign w:val="center"/>
          </w:tcPr>
          <w:p w14:paraId="7C352FE7" w14:textId="77777777" w:rsidR="00B21874" w:rsidRPr="00B21874" w:rsidRDefault="00B21874" w:rsidP="00012EE5">
            <w:pPr>
              <w:spacing w:line="240" w:lineRule="auto"/>
              <w:jc w:val="center"/>
              <w:rPr>
                <w:rFonts w:eastAsiaTheme="minorHAnsi"/>
                <w:noProof/>
                <w:szCs w:val="28"/>
                <w:lang w:val="nl-NL"/>
              </w:rPr>
            </w:pPr>
            <w:r w:rsidRPr="00B21874">
              <w:rPr>
                <w:rFonts w:eastAsiaTheme="minorHAnsi"/>
                <w:noProof/>
                <w:szCs w:val="28"/>
                <w:lang w:val="nl-NL"/>
              </w:rPr>
              <w:t>05 năm, sau đó chuyển hồ sơ đến kho lưu trữ của huyện</w:t>
            </w:r>
          </w:p>
        </w:tc>
      </w:tr>
      <w:tr w:rsidR="00B21874" w:rsidRPr="00B21874" w14:paraId="5F7589D3" w14:textId="77777777" w:rsidTr="00012EE5">
        <w:trPr>
          <w:trHeight w:val="517"/>
        </w:trPr>
        <w:tc>
          <w:tcPr>
            <w:tcW w:w="3110" w:type="pct"/>
            <w:vAlign w:val="center"/>
          </w:tcPr>
          <w:p w14:paraId="67FEBBBB" w14:textId="77777777" w:rsidR="00B21874" w:rsidRPr="00B21874" w:rsidRDefault="00B21874" w:rsidP="00012EE5">
            <w:pPr>
              <w:tabs>
                <w:tab w:val="left" w:pos="709"/>
              </w:tabs>
              <w:spacing w:line="240" w:lineRule="auto"/>
              <w:rPr>
                <w:rFonts w:eastAsia="Times New Roman"/>
                <w:szCs w:val="28"/>
                <w:lang w:val="nl-NL"/>
              </w:rPr>
            </w:pPr>
            <w:r w:rsidRPr="00B21874">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B21874">
              <w:rPr>
                <w:rFonts w:eastAsia="MS Mincho"/>
                <w:b/>
                <w:bCs/>
                <w:szCs w:val="28"/>
                <w:lang w:val="nl-NL"/>
              </w:rPr>
              <w:t>v</w:t>
            </w:r>
            <w:r w:rsidRPr="00B21874">
              <w:rPr>
                <w:rFonts w:eastAsia="MS Mincho"/>
                <w:bCs/>
                <w:szCs w:val="28"/>
                <w:lang w:val="nl-NL"/>
              </w:rPr>
              <w:t>ề thực hiện cơ chế một cửa, một cửa liên thông trong giải quyết thủ tục hành chính</w:t>
            </w:r>
            <w:r w:rsidRPr="00B21874">
              <w:rPr>
                <w:rFonts w:eastAsia="Times New Roman"/>
                <w:b/>
                <w:szCs w:val="28"/>
                <w:lang w:val="nl-NL"/>
              </w:rPr>
              <w:t xml:space="preserve">. </w:t>
            </w:r>
          </w:p>
        </w:tc>
        <w:tc>
          <w:tcPr>
            <w:tcW w:w="867" w:type="pct"/>
            <w:vAlign w:val="center"/>
          </w:tcPr>
          <w:p w14:paraId="3274DA17" w14:textId="77777777" w:rsidR="00B21874" w:rsidRPr="00B21874" w:rsidRDefault="00B21874" w:rsidP="00012EE5">
            <w:pPr>
              <w:spacing w:line="240" w:lineRule="auto"/>
              <w:jc w:val="center"/>
              <w:rPr>
                <w:rFonts w:eastAsiaTheme="minorHAnsi"/>
                <w:noProof/>
                <w:szCs w:val="28"/>
                <w:lang w:val="nl-NL"/>
              </w:rPr>
            </w:pPr>
            <w:r w:rsidRPr="00B21874">
              <w:rPr>
                <w:rFonts w:eastAsiaTheme="minorHAnsi"/>
                <w:noProof/>
                <w:spacing w:val="-4"/>
                <w:szCs w:val="28"/>
                <w:lang w:val="nl-NL"/>
              </w:rPr>
              <w:t>Bộ phận tiếp nhận và trả kết quả</w:t>
            </w:r>
          </w:p>
        </w:tc>
        <w:tc>
          <w:tcPr>
            <w:tcW w:w="1022" w:type="pct"/>
            <w:vMerge/>
            <w:vAlign w:val="center"/>
          </w:tcPr>
          <w:p w14:paraId="47DF6013" w14:textId="77777777" w:rsidR="00B21874" w:rsidRPr="00B21874" w:rsidRDefault="00B21874" w:rsidP="00012EE5">
            <w:pPr>
              <w:spacing w:line="240" w:lineRule="auto"/>
              <w:jc w:val="left"/>
              <w:rPr>
                <w:rFonts w:eastAsiaTheme="minorHAnsi"/>
                <w:noProof/>
                <w:szCs w:val="28"/>
                <w:lang w:val="nl-NL"/>
              </w:rPr>
            </w:pPr>
          </w:p>
        </w:tc>
      </w:tr>
    </w:tbl>
    <w:p w14:paraId="3B354416" w14:textId="77777777" w:rsidR="00B21874" w:rsidRPr="00B21874" w:rsidRDefault="00B21874" w:rsidP="00B21874">
      <w:pPr>
        <w:spacing w:before="120" w:after="120" w:line="240" w:lineRule="auto"/>
        <w:jc w:val="left"/>
        <w:rPr>
          <w:rFonts w:eastAsiaTheme="minorHAnsi"/>
          <w:noProof/>
          <w:szCs w:val="28"/>
          <w:lang w:val="nl-NL"/>
        </w:rPr>
        <w:sectPr w:rsidR="00B21874" w:rsidRPr="00B21874" w:rsidSect="00B21874">
          <w:footerReference w:type="default" r:id="rId8"/>
          <w:type w:val="continuous"/>
          <w:pgSz w:w="11907" w:h="16840" w:code="9"/>
          <w:pgMar w:top="1134" w:right="1134" w:bottom="1134" w:left="1134" w:header="567" w:footer="283" w:gutter="0"/>
          <w:cols w:space="720"/>
          <w:docGrid w:linePitch="381"/>
        </w:sectPr>
      </w:pPr>
    </w:p>
    <w:p w14:paraId="0581D112" w14:textId="77777777" w:rsidR="00B21874" w:rsidRPr="00B21874" w:rsidRDefault="00B21874" w:rsidP="00B21874">
      <w:pPr>
        <w:spacing w:before="120" w:after="120" w:line="240" w:lineRule="auto"/>
        <w:jc w:val="right"/>
        <w:rPr>
          <w:rFonts w:eastAsiaTheme="minorHAnsi"/>
          <w:noProof/>
          <w:szCs w:val="28"/>
        </w:rPr>
      </w:pPr>
      <w:r w:rsidRPr="00B21874">
        <w:rPr>
          <w:rFonts w:eastAsiaTheme="minorHAnsi"/>
          <w:noProof/>
          <w:szCs w:val="28"/>
        </w:rPr>
        <w:lastRenderedPageBreak/>
        <w:t>Mẫu số 08</w:t>
      </w:r>
    </w:p>
    <w:p w14:paraId="603E412E" w14:textId="77777777" w:rsidR="00B21874" w:rsidRPr="00B21874" w:rsidRDefault="00B21874" w:rsidP="00B21874">
      <w:pPr>
        <w:spacing w:before="120" w:after="120" w:line="240" w:lineRule="auto"/>
        <w:jc w:val="center"/>
        <w:rPr>
          <w:rFonts w:eastAsiaTheme="minorHAnsi"/>
          <w:noProof/>
          <w:szCs w:val="28"/>
        </w:rPr>
      </w:pPr>
      <w:r w:rsidRPr="00B21874">
        <w:rPr>
          <w:rFonts w:eastAsiaTheme="minorHAnsi"/>
          <w:b/>
          <w:bCs/>
          <w:noProof/>
          <w:szCs w:val="28"/>
        </w:rPr>
        <w:t>CỘNG HOÀ XÃ HỘI CHỦ NGHĨA VIỆT NAM</w:t>
      </w:r>
      <w:r w:rsidRPr="00B21874">
        <w:rPr>
          <w:rFonts w:eastAsiaTheme="minorHAnsi"/>
          <w:b/>
          <w:bCs/>
          <w:noProof/>
          <w:szCs w:val="28"/>
        </w:rPr>
        <w:br/>
        <w:t>Độc lập - Tự do - Hạnh phúc</w:t>
      </w:r>
      <w:r w:rsidRPr="00B21874">
        <w:rPr>
          <w:rFonts w:eastAsiaTheme="minorHAnsi"/>
          <w:b/>
          <w:bCs/>
          <w:noProof/>
          <w:szCs w:val="28"/>
        </w:rPr>
        <w:br/>
        <w:t>-----------</w:t>
      </w:r>
    </w:p>
    <w:p w14:paraId="4F5770E7" w14:textId="77777777" w:rsidR="00B21874" w:rsidRPr="00B21874" w:rsidRDefault="00B21874" w:rsidP="00B21874">
      <w:pPr>
        <w:spacing w:before="120" w:after="120" w:line="240" w:lineRule="auto"/>
        <w:jc w:val="center"/>
        <w:rPr>
          <w:rFonts w:eastAsiaTheme="minorHAnsi"/>
          <w:b/>
          <w:bCs/>
          <w:noProof/>
          <w:szCs w:val="28"/>
        </w:rPr>
      </w:pPr>
      <w:r w:rsidRPr="00B21874">
        <w:rPr>
          <w:rFonts w:eastAsiaTheme="minorHAnsi"/>
          <w:b/>
          <w:bCs/>
          <w:noProof/>
          <w:szCs w:val="28"/>
        </w:rPr>
        <w:t>ĐƠN ĐĂNG KÝ NHẬN CHĂM SÓC THAY THẾ</w:t>
      </w:r>
    </w:p>
    <w:p w14:paraId="68933D09" w14:textId="77777777" w:rsidR="00B21874" w:rsidRPr="00B21874" w:rsidRDefault="00B21874" w:rsidP="00B21874">
      <w:pPr>
        <w:spacing w:before="120" w:after="120" w:line="240" w:lineRule="auto"/>
        <w:jc w:val="center"/>
        <w:rPr>
          <w:rFonts w:eastAsiaTheme="minorHAnsi"/>
          <w:noProof/>
          <w:szCs w:val="28"/>
        </w:rPr>
      </w:pPr>
    </w:p>
    <w:p w14:paraId="73996A6B" w14:textId="77777777" w:rsidR="00B21874" w:rsidRPr="00B21874" w:rsidRDefault="00B21874" w:rsidP="00B21874">
      <w:pPr>
        <w:spacing w:before="120" w:after="120" w:line="240" w:lineRule="auto"/>
        <w:jc w:val="center"/>
        <w:rPr>
          <w:rFonts w:eastAsiaTheme="minorHAnsi"/>
          <w:noProof/>
          <w:szCs w:val="28"/>
        </w:rPr>
      </w:pPr>
      <w:r w:rsidRPr="00B21874">
        <w:rPr>
          <w:rFonts w:eastAsiaTheme="minorHAnsi"/>
          <w:noProof/>
          <w:szCs w:val="28"/>
        </w:rPr>
        <w:t>Kính gửi: Ủy ban nhân dân xã/phường/thị trấn .......................................................</w:t>
      </w:r>
    </w:p>
    <w:p w14:paraId="5F947724" w14:textId="77777777" w:rsidR="00B21874" w:rsidRPr="00B21874" w:rsidRDefault="00B21874" w:rsidP="00B21874">
      <w:pPr>
        <w:spacing w:before="120" w:after="120" w:line="240" w:lineRule="auto"/>
        <w:jc w:val="center"/>
        <w:rPr>
          <w:rFonts w:eastAsiaTheme="minorHAnsi"/>
          <w:noProof/>
          <w:szCs w:val="28"/>
        </w:rPr>
      </w:pPr>
    </w:p>
    <w:p w14:paraId="5DAB8C0C"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 xml:space="preserve">Tên tôi là </w:t>
      </w:r>
      <w:r w:rsidRPr="00B21874">
        <w:rPr>
          <w:rFonts w:eastAsiaTheme="minorHAnsi"/>
          <w:i/>
          <w:iCs/>
          <w:noProof/>
          <w:szCs w:val="28"/>
        </w:rPr>
        <w:t>(Viết chữ in hoa)</w:t>
      </w:r>
      <w:r w:rsidRPr="00B21874">
        <w:rPr>
          <w:rFonts w:eastAsiaTheme="minorHAnsi"/>
          <w:noProof/>
          <w:szCs w:val="28"/>
        </w:rPr>
        <w:t>:............................................</w:t>
      </w:r>
      <w:r w:rsidRPr="00B21874">
        <w:rPr>
          <w:rFonts w:eastAsiaTheme="minorHAnsi"/>
          <w:noProof/>
          <w:szCs w:val="28"/>
          <w:lang w:val="fr-FR"/>
        </w:rPr>
        <w:t>.................</w:t>
      </w:r>
      <w:r w:rsidRPr="00B21874">
        <w:rPr>
          <w:rFonts w:eastAsiaTheme="minorHAnsi"/>
          <w:noProof/>
          <w:szCs w:val="28"/>
        </w:rPr>
        <w:t>...........................</w:t>
      </w:r>
    </w:p>
    <w:p w14:paraId="19289EC0"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 xml:space="preserve">Ngày/tháng/năm sinh: </w:t>
      </w:r>
      <w:r w:rsidRPr="00B21874">
        <w:rPr>
          <w:rFonts w:eastAsiaTheme="minorHAnsi"/>
          <w:noProof/>
          <w:szCs w:val="28"/>
          <w:lang w:val="fr-FR"/>
        </w:rPr>
        <w:t>..</w:t>
      </w:r>
      <w:r w:rsidRPr="00B21874">
        <w:rPr>
          <w:rFonts w:eastAsiaTheme="minorHAnsi"/>
          <w:noProof/>
          <w:szCs w:val="28"/>
        </w:rPr>
        <w:t>.</w:t>
      </w:r>
      <w:r w:rsidRPr="00B21874">
        <w:rPr>
          <w:rFonts w:eastAsiaTheme="minorHAnsi"/>
          <w:noProof/>
          <w:szCs w:val="28"/>
          <w:lang w:val="fr-FR"/>
        </w:rPr>
        <w:t>/..</w:t>
      </w:r>
      <w:r w:rsidRPr="00B21874">
        <w:rPr>
          <w:rFonts w:eastAsiaTheme="minorHAnsi"/>
          <w:noProof/>
          <w:szCs w:val="28"/>
        </w:rPr>
        <w:t>.</w:t>
      </w:r>
      <w:r w:rsidRPr="00B21874">
        <w:rPr>
          <w:rFonts w:eastAsiaTheme="minorHAnsi"/>
          <w:noProof/>
          <w:szCs w:val="28"/>
          <w:lang w:val="fr-FR"/>
        </w:rPr>
        <w:t>/</w:t>
      </w:r>
      <w:r w:rsidRPr="00B21874">
        <w:rPr>
          <w:rFonts w:eastAsiaTheme="minorHAnsi"/>
          <w:noProof/>
          <w:szCs w:val="28"/>
        </w:rPr>
        <w:t>…</w:t>
      </w:r>
      <w:r w:rsidRPr="00B21874">
        <w:rPr>
          <w:rFonts w:eastAsiaTheme="minorHAnsi"/>
          <w:noProof/>
          <w:szCs w:val="28"/>
          <w:lang w:val="fr-FR"/>
        </w:rPr>
        <w:t>..</w:t>
      </w:r>
      <w:r w:rsidRPr="00B21874">
        <w:rPr>
          <w:rFonts w:eastAsiaTheme="minorHAnsi"/>
          <w:noProof/>
          <w:szCs w:val="28"/>
        </w:rPr>
        <w:t>.Giới tính:</w:t>
      </w:r>
      <w:r w:rsidRPr="00B21874">
        <w:rPr>
          <w:rFonts w:eastAsiaTheme="minorHAnsi"/>
          <w:noProof/>
          <w:szCs w:val="28"/>
          <w:lang w:val="fr-FR"/>
        </w:rPr>
        <w:t>.</w:t>
      </w:r>
      <w:r w:rsidRPr="00B21874">
        <w:rPr>
          <w:rFonts w:eastAsiaTheme="minorHAnsi"/>
          <w:noProof/>
          <w:szCs w:val="28"/>
        </w:rPr>
        <w:t>…..Dân tộc: ….</w:t>
      </w:r>
      <w:r w:rsidRPr="00B21874">
        <w:rPr>
          <w:rFonts w:eastAsiaTheme="minorHAnsi"/>
          <w:noProof/>
          <w:szCs w:val="28"/>
          <w:lang w:val="fr-FR"/>
        </w:rPr>
        <w:t>.</w:t>
      </w:r>
      <w:r w:rsidRPr="00B21874">
        <w:rPr>
          <w:rFonts w:eastAsiaTheme="minorHAnsi"/>
          <w:noProof/>
          <w:szCs w:val="28"/>
        </w:rPr>
        <w:t>....Quốc tịch …</w:t>
      </w:r>
      <w:r w:rsidRPr="00B21874">
        <w:rPr>
          <w:rFonts w:eastAsiaTheme="minorHAnsi"/>
          <w:noProof/>
          <w:szCs w:val="28"/>
          <w:lang w:val="fr-FR"/>
        </w:rPr>
        <w:t>..</w:t>
      </w:r>
      <w:r w:rsidRPr="00B21874">
        <w:rPr>
          <w:rFonts w:eastAsiaTheme="minorHAnsi"/>
          <w:noProof/>
          <w:szCs w:val="28"/>
        </w:rPr>
        <w:t>..</w:t>
      </w:r>
      <w:r w:rsidRPr="00B21874">
        <w:rPr>
          <w:rFonts w:eastAsiaTheme="minorHAnsi"/>
          <w:noProof/>
          <w:szCs w:val="28"/>
          <w:lang w:val="fr-FR"/>
        </w:rPr>
        <w:t>.........</w:t>
      </w:r>
    </w:p>
    <w:p w14:paraId="465EDEED"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CMND/CCCD/hộ chiếu số: …..…......Cấp ngày …../..../....Nơi cấp….....….....</w:t>
      </w:r>
    </w:p>
    <w:p w14:paraId="409B0642"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 xml:space="preserve">Thời hạn visa </w:t>
      </w:r>
      <w:r w:rsidRPr="00B21874">
        <w:rPr>
          <w:rFonts w:eastAsiaTheme="minorHAnsi"/>
          <w:i/>
          <w:iCs/>
          <w:noProof/>
          <w:szCs w:val="28"/>
        </w:rPr>
        <w:t>(đối với người nước ngoài)</w:t>
      </w:r>
      <w:r w:rsidRPr="00B21874">
        <w:rPr>
          <w:rFonts w:eastAsiaTheme="minorHAnsi"/>
          <w:noProof/>
          <w:szCs w:val="28"/>
        </w:rPr>
        <w:t>: ….....….....….....….....….....….....</w:t>
      </w:r>
    </w:p>
    <w:p w14:paraId="164BFBDA"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Nơi cư trú: ….....….....….....….....….....….....….......….....….....….....….....</w:t>
      </w:r>
    </w:p>
    <w:p w14:paraId="7C09A6EB"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Trình độ học vấn: ….....….....….....….....….....….....….....….....….......….....</w:t>
      </w:r>
    </w:p>
    <w:p w14:paraId="19558593"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Nghề nghiệp: ….....….....….....….....….....….....….....….......….....….....…...</w:t>
      </w:r>
    </w:p>
    <w:p w14:paraId="00F22A27"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Tên, địa chỉ cơ quan/Nơi làm việc: ….....….....….....…..........….....….....….....</w:t>
      </w:r>
    </w:p>
    <w:p w14:paraId="6547D429"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Địa chỉ liên hệ: ….....….....….....….....…...….....….....….....….....….....….....</w:t>
      </w:r>
      <w:r w:rsidRPr="00B21874">
        <w:rPr>
          <w:rFonts w:eastAsiaTheme="minorHAnsi"/>
          <w:noProof/>
          <w:szCs w:val="28"/>
          <w:lang w:val="fr-FR"/>
        </w:rPr>
        <w:t>...</w:t>
      </w:r>
    </w:p>
    <w:p w14:paraId="0FA3195E" w14:textId="77777777" w:rsidR="00B21874" w:rsidRPr="00B21874" w:rsidRDefault="00B21874" w:rsidP="00B21874">
      <w:pPr>
        <w:spacing w:before="120" w:after="120" w:line="240" w:lineRule="auto"/>
        <w:rPr>
          <w:rFonts w:eastAsiaTheme="minorHAnsi"/>
          <w:noProof/>
          <w:szCs w:val="28"/>
          <w:lang w:val="fr-FR"/>
        </w:rPr>
      </w:pPr>
      <w:r w:rsidRPr="00B21874">
        <w:rPr>
          <w:rFonts w:eastAsiaTheme="minorHAnsi"/>
          <w:noProof/>
          <w:szCs w:val="28"/>
        </w:rPr>
        <w:t xml:space="preserve">Số điện thoại liên hệ: ….....….….....…....., Email </w:t>
      </w:r>
      <w:r w:rsidRPr="00B21874">
        <w:rPr>
          <w:rFonts w:eastAsiaTheme="minorHAnsi"/>
          <w:i/>
          <w:iCs/>
          <w:noProof/>
          <w:szCs w:val="28"/>
        </w:rPr>
        <w:t>(nếu có)</w:t>
      </w:r>
      <w:r w:rsidRPr="00B21874">
        <w:rPr>
          <w:rFonts w:eastAsiaTheme="minorHAnsi"/>
          <w:noProof/>
          <w:szCs w:val="28"/>
        </w:rPr>
        <w:t xml:space="preserve"> ….....….....….......</w:t>
      </w:r>
      <w:r w:rsidRPr="00B21874">
        <w:rPr>
          <w:rFonts w:eastAsiaTheme="minorHAnsi"/>
          <w:noProof/>
          <w:szCs w:val="28"/>
          <w:lang w:val="fr-FR"/>
        </w:rPr>
        <w:t>...</w:t>
      </w:r>
    </w:p>
    <w:p w14:paraId="7F10DC5F" w14:textId="77777777" w:rsidR="00B21874" w:rsidRPr="00B21874" w:rsidRDefault="00B21874" w:rsidP="00B21874">
      <w:pPr>
        <w:spacing w:before="120" w:after="120" w:line="240" w:lineRule="auto"/>
        <w:rPr>
          <w:rFonts w:eastAsiaTheme="minorHAnsi"/>
          <w:noProof/>
          <w:szCs w:val="28"/>
        </w:rPr>
      </w:pPr>
      <w:r w:rsidRPr="00B21874">
        <w:rPr>
          <w:rFonts w:eastAsiaTheme="minorHAnsi"/>
          <w:noProof/>
          <w:szCs w:val="28"/>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14:paraId="44E335AD" w14:textId="77777777" w:rsidR="00B21874" w:rsidRPr="00B21874" w:rsidRDefault="00B21874" w:rsidP="00B21874">
      <w:pPr>
        <w:spacing w:before="120" w:after="120" w:line="240" w:lineRule="auto"/>
        <w:rPr>
          <w:rFonts w:eastAsiaTheme="minorHAnsi"/>
          <w:noProof/>
          <w:szCs w:val="28"/>
        </w:rPr>
      </w:pPr>
      <w:r w:rsidRPr="00B21874">
        <w:rPr>
          <w:rFonts w:eastAsiaTheme="minorHAnsi"/>
          <w:noProof/>
          <w:szCs w:val="28"/>
        </w:rPr>
        <w:t>Những yêu cầu cụ thể khác về trẻ em cần nhận chăm sóc: ….....….....….....….....….....….....….....….....….....….....….......….....….....….....….....….....….....….....….....….....………………………………………………………</w:t>
      </w:r>
    </w:p>
    <w:p w14:paraId="5B8F0FC7" w14:textId="77777777" w:rsidR="00B21874" w:rsidRPr="00B21874" w:rsidRDefault="00B21874" w:rsidP="00B21874">
      <w:pPr>
        <w:spacing w:before="120" w:after="120" w:line="240" w:lineRule="auto"/>
        <w:rPr>
          <w:rFonts w:eastAsiaTheme="minorHAnsi"/>
          <w:noProof/>
          <w:szCs w:val="28"/>
        </w:rPr>
      </w:pPr>
      <w:r w:rsidRPr="00B21874">
        <w:rPr>
          <w:rFonts w:eastAsiaTheme="minorHAnsi"/>
          <w:noProof/>
          <w:szCs w:val="28"/>
        </w:rPr>
        <w:t>……………………………………………………………………………………….</w:t>
      </w:r>
    </w:p>
    <w:p w14:paraId="1A5D2EA5" w14:textId="77777777" w:rsidR="00B21874" w:rsidRPr="00B21874" w:rsidRDefault="00B21874" w:rsidP="00B21874">
      <w:pPr>
        <w:spacing w:before="120" w:after="120" w:line="240" w:lineRule="auto"/>
        <w:rPr>
          <w:rFonts w:eastAsiaTheme="minorHAnsi"/>
          <w:noProof/>
          <w:szCs w:val="28"/>
        </w:rPr>
      </w:pPr>
      <w:r w:rsidRPr="00B21874">
        <w:rPr>
          <w:rFonts w:eastAsiaTheme="minorHAnsi"/>
          <w:noProof/>
          <w:szCs w:val="28"/>
        </w:rPr>
        <w:t>Nếu được nhận chăm sóc thay thế trẻ em, tôi cam kết sẽ chăm sóc, nuôi dưỡng cháu theo đúng quy định.</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8"/>
        <w:gridCol w:w="4428"/>
      </w:tblGrid>
      <w:tr w:rsidR="00B21874" w:rsidRPr="00B21874" w14:paraId="060C413E" w14:textId="77777777" w:rsidTr="00012EE5">
        <w:trPr>
          <w:jc w:val="center"/>
        </w:trPr>
        <w:tc>
          <w:tcPr>
            <w:tcW w:w="4428" w:type="dxa"/>
            <w:tcBorders>
              <w:top w:val="nil"/>
              <w:left w:val="nil"/>
              <w:bottom w:val="nil"/>
              <w:right w:val="nil"/>
            </w:tcBorders>
            <w:tcMar>
              <w:top w:w="0" w:type="dxa"/>
              <w:left w:w="108" w:type="dxa"/>
              <w:bottom w:w="0" w:type="dxa"/>
              <w:right w:w="108" w:type="dxa"/>
            </w:tcMar>
            <w:hideMark/>
          </w:tcPr>
          <w:p w14:paraId="03D33242" w14:textId="77777777" w:rsidR="00B21874" w:rsidRPr="00B21874" w:rsidRDefault="00B21874" w:rsidP="00012EE5">
            <w:pPr>
              <w:spacing w:before="120" w:after="120" w:line="240" w:lineRule="auto"/>
              <w:jc w:val="left"/>
              <w:rPr>
                <w:rFonts w:eastAsiaTheme="minorHAnsi"/>
                <w:noProof/>
                <w:szCs w:val="28"/>
              </w:rPr>
            </w:pPr>
            <w:r w:rsidRPr="00B21874">
              <w:rPr>
                <w:rFonts w:eastAsiaTheme="minorHAnsi"/>
                <w:noProof/>
                <w:szCs w:val="28"/>
              </w:rPr>
              <w:t> </w:t>
            </w:r>
          </w:p>
        </w:tc>
        <w:tc>
          <w:tcPr>
            <w:tcW w:w="4428" w:type="dxa"/>
            <w:tcBorders>
              <w:top w:val="nil"/>
              <w:left w:val="nil"/>
              <w:bottom w:val="nil"/>
              <w:right w:val="nil"/>
            </w:tcBorders>
            <w:tcMar>
              <w:top w:w="0" w:type="dxa"/>
              <w:left w:w="108" w:type="dxa"/>
              <w:bottom w:w="0" w:type="dxa"/>
              <w:right w:w="108" w:type="dxa"/>
            </w:tcMar>
            <w:hideMark/>
          </w:tcPr>
          <w:p w14:paraId="583BB7EF" w14:textId="77777777" w:rsidR="00B21874" w:rsidRPr="00B21874" w:rsidRDefault="00B21874" w:rsidP="00012EE5">
            <w:pPr>
              <w:spacing w:before="120" w:after="120" w:line="240" w:lineRule="auto"/>
              <w:jc w:val="center"/>
              <w:rPr>
                <w:rFonts w:eastAsiaTheme="minorHAnsi"/>
                <w:noProof/>
                <w:szCs w:val="28"/>
              </w:rPr>
            </w:pPr>
            <w:r w:rsidRPr="00B21874">
              <w:rPr>
                <w:rFonts w:eastAsiaTheme="minorHAnsi"/>
                <w:i/>
                <w:iCs/>
                <w:noProof/>
                <w:szCs w:val="28"/>
              </w:rPr>
              <w:t>......., ngày ....... tháng ....... năm 20....</w:t>
            </w:r>
            <w:r w:rsidRPr="00B21874">
              <w:rPr>
                <w:rFonts w:eastAsiaTheme="minorHAnsi"/>
                <w:b/>
                <w:bCs/>
                <w:noProof/>
                <w:szCs w:val="28"/>
              </w:rPr>
              <w:br/>
              <w:t>Người viết đơn</w:t>
            </w:r>
            <w:r w:rsidRPr="00B21874">
              <w:rPr>
                <w:rFonts w:eastAsiaTheme="minorHAnsi"/>
                <w:b/>
                <w:bCs/>
                <w:noProof/>
                <w:szCs w:val="28"/>
              </w:rPr>
              <w:br/>
            </w:r>
            <w:r w:rsidRPr="00B21874">
              <w:rPr>
                <w:rFonts w:eastAsiaTheme="minorHAnsi"/>
                <w:i/>
                <w:iCs/>
                <w:noProof/>
                <w:szCs w:val="28"/>
              </w:rPr>
              <w:t>(Ký, ghi rõ họ tên)</w:t>
            </w:r>
          </w:p>
        </w:tc>
      </w:tr>
    </w:tbl>
    <w:p w14:paraId="52519E96" w14:textId="77777777" w:rsidR="00B21874" w:rsidRPr="00B21874" w:rsidRDefault="00B21874">
      <w:pPr>
        <w:rPr>
          <w:szCs w:val="28"/>
        </w:rPr>
      </w:pPr>
    </w:p>
    <w:sectPr w:rsidR="00B21874" w:rsidRPr="00B21874" w:rsidSect="00B2187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40EA7" w14:textId="77777777" w:rsidR="007C7742" w:rsidRDefault="007C7742" w:rsidP="00B21874">
      <w:pPr>
        <w:spacing w:line="240" w:lineRule="auto"/>
      </w:pPr>
      <w:r>
        <w:separator/>
      </w:r>
    </w:p>
  </w:endnote>
  <w:endnote w:type="continuationSeparator" w:id="0">
    <w:p w14:paraId="583D8BBF" w14:textId="77777777" w:rsidR="007C7742" w:rsidRDefault="007C7742" w:rsidP="00B21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635125"/>
      <w:docPartObj>
        <w:docPartGallery w:val="Page Numbers (Bottom of Page)"/>
        <w:docPartUnique/>
      </w:docPartObj>
    </w:sdtPr>
    <w:sdtEndPr>
      <w:rPr>
        <w:noProof/>
      </w:rPr>
    </w:sdtEndPr>
    <w:sdtContent>
      <w:p w14:paraId="0D52A1FA" w14:textId="59D7E910" w:rsidR="00B21874" w:rsidRDefault="00B21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42E36" w14:textId="77777777" w:rsidR="00B21874" w:rsidRDefault="00B2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E8CAA" w14:textId="77777777" w:rsidR="007C7742" w:rsidRDefault="007C7742" w:rsidP="00B21874">
      <w:pPr>
        <w:spacing w:line="240" w:lineRule="auto"/>
      </w:pPr>
      <w:r>
        <w:separator/>
      </w:r>
    </w:p>
  </w:footnote>
  <w:footnote w:type="continuationSeparator" w:id="0">
    <w:p w14:paraId="69DA88DF" w14:textId="77777777" w:rsidR="007C7742" w:rsidRDefault="007C7742" w:rsidP="00B218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76E"/>
    <w:multiLevelType w:val="multilevel"/>
    <w:tmpl w:val="F3C207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36236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74"/>
    <w:rsid w:val="0046395B"/>
    <w:rsid w:val="007C7742"/>
    <w:rsid w:val="00B2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366F"/>
  <w15:chartTrackingRefBased/>
  <w15:docId w15:val="{31D45D5C-E563-46F4-91D6-FCD4905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74"/>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B21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87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21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8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8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8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8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874"/>
    <w:rPr>
      <w:rFonts w:eastAsiaTheme="majorEastAsia" w:cstheme="majorBidi"/>
      <w:color w:val="272727" w:themeColor="text1" w:themeTint="D8"/>
    </w:rPr>
  </w:style>
  <w:style w:type="paragraph" w:styleId="Title">
    <w:name w:val="Title"/>
    <w:basedOn w:val="Normal"/>
    <w:next w:val="Normal"/>
    <w:link w:val="TitleChar"/>
    <w:uiPriority w:val="10"/>
    <w:qFormat/>
    <w:rsid w:val="00B21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87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21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874"/>
    <w:pPr>
      <w:spacing w:before="160"/>
      <w:jc w:val="center"/>
    </w:pPr>
    <w:rPr>
      <w:i/>
      <w:iCs/>
      <w:color w:val="404040" w:themeColor="text1" w:themeTint="BF"/>
    </w:rPr>
  </w:style>
  <w:style w:type="character" w:customStyle="1" w:styleId="QuoteChar">
    <w:name w:val="Quote Char"/>
    <w:basedOn w:val="DefaultParagraphFont"/>
    <w:link w:val="Quote"/>
    <w:uiPriority w:val="29"/>
    <w:rsid w:val="00B21874"/>
    <w:rPr>
      <w:i/>
      <w:iCs/>
      <w:color w:val="404040" w:themeColor="text1" w:themeTint="BF"/>
    </w:rPr>
  </w:style>
  <w:style w:type="paragraph" w:styleId="ListParagraph">
    <w:name w:val="List Paragraph"/>
    <w:basedOn w:val="Normal"/>
    <w:uiPriority w:val="99"/>
    <w:qFormat/>
    <w:rsid w:val="00B21874"/>
    <w:pPr>
      <w:ind w:left="720"/>
      <w:contextualSpacing/>
    </w:pPr>
  </w:style>
  <w:style w:type="character" w:styleId="IntenseEmphasis">
    <w:name w:val="Intense Emphasis"/>
    <w:basedOn w:val="DefaultParagraphFont"/>
    <w:uiPriority w:val="21"/>
    <w:qFormat/>
    <w:rsid w:val="00B21874"/>
    <w:rPr>
      <w:i/>
      <w:iCs/>
      <w:color w:val="0F4761" w:themeColor="accent1" w:themeShade="BF"/>
    </w:rPr>
  </w:style>
  <w:style w:type="paragraph" w:styleId="IntenseQuote">
    <w:name w:val="Intense Quote"/>
    <w:basedOn w:val="Normal"/>
    <w:next w:val="Normal"/>
    <w:link w:val="IntenseQuoteChar"/>
    <w:uiPriority w:val="30"/>
    <w:qFormat/>
    <w:rsid w:val="00B21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874"/>
    <w:rPr>
      <w:i/>
      <w:iCs/>
      <w:color w:val="0F4761" w:themeColor="accent1" w:themeShade="BF"/>
    </w:rPr>
  </w:style>
  <w:style w:type="character" w:styleId="IntenseReference">
    <w:name w:val="Intense Reference"/>
    <w:basedOn w:val="DefaultParagraphFont"/>
    <w:uiPriority w:val="32"/>
    <w:qFormat/>
    <w:rsid w:val="00B21874"/>
    <w:rPr>
      <w:b/>
      <w:bCs/>
      <w:smallCaps/>
      <w:color w:val="0F4761" w:themeColor="accent1" w:themeShade="BF"/>
      <w:spacing w:val="5"/>
    </w:rPr>
  </w:style>
  <w:style w:type="paragraph" w:styleId="Header">
    <w:name w:val="header"/>
    <w:basedOn w:val="Normal"/>
    <w:link w:val="HeaderChar"/>
    <w:uiPriority w:val="99"/>
    <w:unhideWhenUsed/>
    <w:rsid w:val="00B21874"/>
    <w:pPr>
      <w:tabs>
        <w:tab w:val="center" w:pos="4680"/>
        <w:tab w:val="right" w:pos="9360"/>
      </w:tabs>
      <w:spacing w:line="240" w:lineRule="auto"/>
    </w:pPr>
  </w:style>
  <w:style w:type="character" w:customStyle="1" w:styleId="HeaderChar">
    <w:name w:val="Header Char"/>
    <w:basedOn w:val="DefaultParagraphFont"/>
    <w:link w:val="Header"/>
    <w:uiPriority w:val="99"/>
    <w:rsid w:val="00B21874"/>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B21874"/>
    <w:pPr>
      <w:tabs>
        <w:tab w:val="center" w:pos="4680"/>
        <w:tab w:val="right" w:pos="9360"/>
      </w:tabs>
      <w:spacing w:line="240" w:lineRule="auto"/>
    </w:pPr>
  </w:style>
  <w:style w:type="character" w:customStyle="1" w:styleId="FooterChar">
    <w:name w:val="Footer Char"/>
    <w:basedOn w:val="DefaultParagraphFont"/>
    <w:link w:val="Footer"/>
    <w:uiPriority w:val="99"/>
    <w:rsid w:val="00B21874"/>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2025-02-20T03:57:00Z</dcterms:created>
  <dcterms:modified xsi:type="dcterms:W3CDTF">2025-02-20T03:58:00Z</dcterms:modified>
</cp:coreProperties>
</file>